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F1" w:rsidRDefault="006722DF" w:rsidP="000659ED">
      <w:pPr>
        <w:pStyle w:val="Heading1"/>
        <w:spacing w:after="0"/>
        <w:jc w:val="center"/>
        <w:rPr>
          <w:rFonts w:ascii="Times New Roman" w:eastAsia="Times New Roman" w:hAnsi="Times New Roman" w:cs="Times New Roman"/>
          <w:b w:val="0"/>
          <w:color w:val="00B8D4"/>
          <w:kern w:val="28"/>
          <w:sz w:val="40"/>
          <w:szCs w:val="40"/>
          <w:lang w:val="hr-HR"/>
        </w:rPr>
      </w:pPr>
      <w:r>
        <w:rPr>
          <w:noProof/>
          <w:lang w:eastAsia="en-GB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61D1A856" wp14:editId="4333C754">
                <wp:simplePos x="0" y="0"/>
                <wp:positionH relativeFrom="column">
                  <wp:posOffset>-55880</wp:posOffset>
                </wp:positionH>
                <wp:positionV relativeFrom="paragraph">
                  <wp:posOffset>895984</wp:posOffset>
                </wp:positionV>
                <wp:extent cx="6010910" cy="0"/>
                <wp:effectExtent l="19050" t="19050" r="8890" b="19050"/>
                <wp:wrapNone/>
                <wp:docPr id="9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noFill/>
                        <a:ln w="38100" cap="rnd" cmpd="sng" algn="ctr">
                          <a:solidFill>
                            <a:srgbClr val="00B8D4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.4pt,70.55pt" to="468.9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" strokecolor="#00b8d4" strokeweight="3pt">
                <v:stroke dashstyle="1 1" endcap="round"/>
                <o:lock v:ext="edit" shapetype="f"/>
              </v:line>
            </w:pict>
          </mc:Fallback>
        </mc:AlternateContent>
      </w:r>
      <w:r w:rsidR="00284F79" w:rsidRPr="00477A58">
        <w:rPr>
          <w:rFonts w:ascii="Times New Roman" w:hAnsi="Times New Roman" w:cs="Times New Roman"/>
          <w:b w:val="0"/>
          <w:bCs w:val="0"/>
          <w:iCs/>
          <w:color w:val="00B8D4"/>
          <w:sz w:val="52"/>
          <w:szCs w:val="52"/>
          <w:lang w:val="hr-HR"/>
        </w:rPr>
        <w:t>Poslujte digitalno</w:t>
      </w:r>
      <w:r w:rsidR="000659ED" w:rsidRPr="00477A58">
        <w:rPr>
          <w:rFonts w:ascii="Times New Roman" w:hAnsi="Times New Roman" w:cs="Times New Roman"/>
          <w:b w:val="0"/>
          <w:bCs w:val="0"/>
          <w:iCs/>
          <w:color w:val="00B8D4"/>
          <w:sz w:val="52"/>
          <w:szCs w:val="52"/>
          <w:lang w:val="hr-HR"/>
        </w:rPr>
        <w:t xml:space="preserve"> </w:t>
      </w:r>
      <w:r w:rsidR="000659ED" w:rsidRPr="00477A58">
        <w:rPr>
          <w:rFonts w:ascii="Times New Roman" w:hAnsi="Times New Roman" w:cs="Times New Roman"/>
          <w:b w:val="0"/>
          <w:bCs w:val="0"/>
          <w:iCs/>
          <w:color w:val="00B8D4"/>
          <w:sz w:val="40"/>
          <w:szCs w:val="40"/>
          <w:lang w:val="hr-HR"/>
        </w:rPr>
        <w:br/>
      </w:r>
      <w:r w:rsidR="00284F79" w:rsidRPr="00477A58">
        <w:rPr>
          <w:rFonts w:ascii="Times New Roman" w:eastAsia="Times New Roman" w:hAnsi="Times New Roman" w:cs="Times New Roman"/>
          <w:b w:val="0"/>
          <w:bCs w:val="0"/>
          <w:color w:val="00B8D4"/>
          <w:kern w:val="28"/>
          <w:sz w:val="40"/>
          <w:szCs w:val="40"/>
          <w:lang w:val="hr-HR"/>
        </w:rPr>
        <w:t xml:space="preserve">Uvod u praktične </w:t>
      </w:r>
      <w:r w:rsidR="00284F79" w:rsidRPr="004B03F1">
        <w:rPr>
          <w:rFonts w:ascii="Times New Roman" w:eastAsia="Times New Roman" w:hAnsi="Times New Roman" w:cs="Times New Roman"/>
          <w:b w:val="0"/>
          <w:bCs w:val="0"/>
          <w:color w:val="00B8D4"/>
          <w:kern w:val="28"/>
          <w:sz w:val="40"/>
          <w:szCs w:val="40"/>
          <w:lang w:val="hr-HR"/>
        </w:rPr>
        <w:t>aspekte</w:t>
      </w:r>
      <w:r w:rsidR="00284F79" w:rsidRPr="00477A58">
        <w:rPr>
          <w:rFonts w:ascii="Times New Roman" w:eastAsia="Times New Roman" w:hAnsi="Times New Roman" w:cs="Times New Roman"/>
          <w:b w:val="0"/>
          <w:bCs w:val="0"/>
          <w:color w:val="00B8D4"/>
          <w:kern w:val="28"/>
          <w:sz w:val="40"/>
          <w:szCs w:val="40"/>
          <w:lang w:val="hr-HR"/>
        </w:rPr>
        <w:t xml:space="preserve"> digitalnog marketinga</w:t>
      </w:r>
      <w:r w:rsidR="00040B92" w:rsidRPr="00477A58">
        <w:rPr>
          <w:rFonts w:ascii="Times New Roman" w:eastAsia="Times New Roman" w:hAnsi="Times New Roman" w:cs="Times New Roman"/>
          <w:b w:val="0"/>
          <w:color w:val="00B8D4"/>
          <w:kern w:val="28"/>
          <w:sz w:val="40"/>
          <w:szCs w:val="40"/>
          <w:lang w:val="hr-HR"/>
        </w:rPr>
        <w:t xml:space="preserve"> </w:t>
      </w:r>
    </w:p>
    <w:p w:rsidR="00040B92" w:rsidRPr="00477A58" w:rsidRDefault="00E17AA5" w:rsidP="000659ED">
      <w:pPr>
        <w:pStyle w:val="Heading1"/>
        <w:spacing w:after="0"/>
        <w:jc w:val="center"/>
        <w:rPr>
          <w:rFonts w:ascii="Times New Roman" w:eastAsia="Times New Roman" w:hAnsi="Times New Roman" w:cs="Times New Roman"/>
          <w:b w:val="0"/>
          <w:color w:val="00B8D4"/>
          <w:kern w:val="28"/>
          <w:sz w:val="36"/>
          <w:szCs w:val="36"/>
          <w:highlight w:val="yellow"/>
          <w:lang w:val="hr-HR"/>
        </w:rPr>
      </w:pPr>
      <w:r w:rsidRPr="00477A58">
        <w:rPr>
          <w:rFonts w:ascii="Times New Roman" w:eastAsia="Times New Roman" w:hAnsi="Times New Roman" w:cs="Times New Roman"/>
          <w:b w:val="0"/>
          <w:color w:val="00B8D4"/>
          <w:kern w:val="28"/>
          <w:sz w:val="36"/>
          <w:szCs w:val="36"/>
          <w:lang w:val="hr-HR"/>
        </w:rPr>
        <w:br/>
      </w:r>
    </w:p>
    <w:p w:rsidR="00E17AA5" w:rsidRPr="003C7E71" w:rsidRDefault="00FE604E" w:rsidP="00274163">
      <w:pPr>
        <w:pStyle w:val="Heading1"/>
        <w:spacing w:after="0"/>
        <w:jc w:val="center"/>
        <w:rPr>
          <w:rFonts w:ascii="Times New Roman" w:eastAsia="Times New Roman" w:hAnsi="Times New Roman" w:cs="Times New Roman"/>
          <w:b w:val="0"/>
          <w:bCs w:val="0"/>
          <w:color w:val="00B8D4"/>
          <w:kern w:val="28"/>
          <w:sz w:val="32"/>
          <w:szCs w:val="32"/>
          <w:lang w:val="hr-HR"/>
        </w:rPr>
      </w:pPr>
      <w:r w:rsidRPr="003C7E71">
        <w:rPr>
          <w:rFonts w:ascii="Times New Roman" w:hAnsi="Times New Roman" w:cs="Times New Roman"/>
          <w:b w:val="0"/>
          <w:color w:val="00B8D4"/>
          <w:sz w:val="32"/>
          <w:szCs w:val="32"/>
          <w:lang w:val="hr-HR"/>
        </w:rPr>
        <w:t>29</w:t>
      </w:r>
      <w:r w:rsidR="00C60280" w:rsidRPr="003C7E71">
        <w:rPr>
          <w:rFonts w:ascii="Times New Roman" w:hAnsi="Times New Roman" w:cs="Times New Roman"/>
          <w:b w:val="0"/>
          <w:color w:val="00B8D4"/>
          <w:sz w:val="32"/>
          <w:szCs w:val="32"/>
          <w:lang w:val="hr-HR"/>
        </w:rPr>
        <w:t>.</w:t>
      </w:r>
      <w:r w:rsidRPr="003C7E71">
        <w:rPr>
          <w:rFonts w:ascii="Times New Roman" w:hAnsi="Times New Roman" w:cs="Times New Roman"/>
          <w:b w:val="0"/>
          <w:color w:val="00B8D4"/>
          <w:sz w:val="32"/>
          <w:szCs w:val="32"/>
          <w:lang w:val="hr-HR"/>
        </w:rPr>
        <w:t>-30</w:t>
      </w:r>
      <w:r w:rsidR="00284F79" w:rsidRPr="003C7E71">
        <w:rPr>
          <w:rFonts w:ascii="Times New Roman" w:hAnsi="Times New Roman" w:cs="Times New Roman"/>
          <w:b w:val="0"/>
          <w:color w:val="00B8D4"/>
          <w:sz w:val="32"/>
          <w:szCs w:val="32"/>
          <w:lang w:val="hr-HR"/>
        </w:rPr>
        <w:t>.</w:t>
      </w:r>
      <w:r w:rsidR="000659ED" w:rsidRPr="003C7E71">
        <w:rPr>
          <w:rFonts w:ascii="Times New Roman" w:hAnsi="Times New Roman" w:cs="Times New Roman"/>
          <w:b w:val="0"/>
          <w:color w:val="00B8D4"/>
          <w:sz w:val="32"/>
          <w:szCs w:val="32"/>
          <w:lang w:val="hr-HR"/>
        </w:rPr>
        <w:t xml:space="preserve"> </w:t>
      </w:r>
      <w:r w:rsidRPr="003C7E71">
        <w:rPr>
          <w:rFonts w:ascii="Times New Roman" w:hAnsi="Times New Roman" w:cs="Times New Roman"/>
          <w:b w:val="0"/>
          <w:color w:val="00B8D4"/>
          <w:sz w:val="32"/>
          <w:szCs w:val="32"/>
          <w:lang w:val="hr-HR"/>
        </w:rPr>
        <w:t>rujan</w:t>
      </w:r>
      <w:r w:rsidR="00284F79" w:rsidRPr="003C7E71">
        <w:rPr>
          <w:rFonts w:ascii="Times New Roman" w:eastAsia="Times New Roman" w:hAnsi="Times New Roman" w:cs="Times New Roman"/>
          <w:color w:val="00B8D4"/>
          <w:kern w:val="28"/>
          <w:sz w:val="32"/>
          <w:szCs w:val="32"/>
          <w:lang w:val="hr-HR"/>
        </w:rPr>
        <w:t xml:space="preserve"> </w:t>
      </w:r>
      <w:r w:rsidR="00284F79" w:rsidRPr="003C7E71">
        <w:rPr>
          <w:rFonts w:ascii="Times New Roman" w:eastAsia="Times New Roman" w:hAnsi="Times New Roman" w:cs="Times New Roman"/>
          <w:b w:val="0"/>
          <w:bCs w:val="0"/>
          <w:color w:val="00B8D4"/>
          <w:kern w:val="28"/>
          <w:sz w:val="32"/>
          <w:szCs w:val="32"/>
          <w:lang w:val="hr-HR"/>
        </w:rPr>
        <w:t>i</w:t>
      </w:r>
      <w:r w:rsidR="00ED0D3E" w:rsidRPr="003C7E71">
        <w:rPr>
          <w:rFonts w:ascii="Times New Roman" w:eastAsia="Times New Roman" w:hAnsi="Times New Roman" w:cs="Times New Roman"/>
          <w:b w:val="0"/>
          <w:bCs w:val="0"/>
          <w:color w:val="00B8D4"/>
          <w:kern w:val="28"/>
          <w:sz w:val="32"/>
          <w:szCs w:val="32"/>
          <w:lang w:val="hr-HR"/>
        </w:rPr>
        <w:t xml:space="preserve"> </w:t>
      </w:r>
      <w:r w:rsidRPr="003C7E71">
        <w:rPr>
          <w:rFonts w:ascii="Times New Roman" w:eastAsia="Times New Roman" w:hAnsi="Times New Roman" w:cs="Times New Roman"/>
          <w:b w:val="0"/>
          <w:bCs w:val="0"/>
          <w:color w:val="00B8D4"/>
          <w:kern w:val="28"/>
          <w:sz w:val="32"/>
          <w:szCs w:val="32"/>
          <w:lang w:val="hr-HR"/>
        </w:rPr>
        <w:t>14</w:t>
      </w:r>
      <w:r w:rsidR="00C60280" w:rsidRPr="003C7E71">
        <w:rPr>
          <w:rFonts w:ascii="Times New Roman" w:eastAsia="Times New Roman" w:hAnsi="Times New Roman" w:cs="Times New Roman"/>
          <w:b w:val="0"/>
          <w:bCs w:val="0"/>
          <w:color w:val="00B8D4"/>
          <w:kern w:val="28"/>
          <w:sz w:val="32"/>
          <w:szCs w:val="32"/>
          <w:lang w:val="hr-HR"/>
        </w:rPr>
        <w:t>.</w:t>
      </w:r>
      <w:r w:rsidRPr="003C7E71">
        <w:rPr>
          <w:rFonts w:ascii="Times New Roman" w:eastAsia="Times New Roman" w:hAnsi="Times New Roman" w:cs="Times New Roman"/>
          <w:b w:val="0"/>
          <w:bCs w:val="0"/>
          <w:color w:val="00B8D4"/>
          <w:kern w:val="28"/>
          <w:sz w:val="32"/>
          <w:szCs w:val="32"/>
          <w:lang w:val="hr-HR"/>
        </w:rPr>
        <w:t>-15</w:t>
      </w:r>
      <w:r w:rsidR="00284F79" w:rsidRPr="003C7E71">
        <w:rPr>
          <w:rFonts w:ascii="Times New Roman" w:eastAsia="Times New Roman" w:hAnsi="Times New Roman" w:cs="Times New Roman"/>
          <w:b w:val="0"/>
          <w:bCs w:val="0"/>
          <w:color w:val="00B8D4"/>
          <w:kern w:val="28"/>
          <w:sz w:val="32"/>
          <w:szCs w:val="32"/>
          <w:lang w:val="hr-HR"/>
        </w:rPr>
        <w:t>.</w:t>
      </w:r>
      <w:r w:rsidR="00274163" w:rsidRPr="003C7E71">
        <w:rPr>
          <w:rFonts w:ascii="Times New Roman" w:eastAsia="Times New Roman" w:hAnsi="Times New Roman" w:cs="Times New Roman"/>
          <w:b w:val="0"/>
          <w:bCs w:val="0"/>
          <w:color w:val="00B8D4"/>
          <w:kern w:val="28"/>
          <w:sz w:val="32"/>
          <w:szCs w:val="32"/>
          <w:lang w:val="hr-HR"/>
        </w:rPr>
        <w:t xml:space="preserve"> </w:t>
      </w:r>
      <w:r w:rsidRPr="003C7E71">
        <w:rPr>
          <w:rFonts w:ascii="Times New Roman" w:eastAsia="Times New Roman" w:hAnsi="Times New Roman" w:cs="Times New Roman"/>
          <w:b w:val="0"/>
          <w:bCs w:val="0"/>
          <w:color w:val="00B8D4"/>
          <w:kern w:val="28"/>
          <w:sz w:val="32"/>
          <w:szCs w:val="32"/>
          <w:lang w:val="hr-HR"/>
        </w:rPr>
        <w:t>listopad</w:t>
      </w:r>
      <w:r w:rsidR="00284F79" w:rsidRPr="003C7E71">
        <w:rPr>
          <w:rFonts w:ascii="Times New Roman" w:eastAsia="Times New Roman" w:hAnsi="Times New Roman" w:cs="Times New Roman"/>
          <w:b w:val="0"/>
          <w:bCs w:val="0"/>
          <w:color w:val="00B8D4"/>
          <w:kern w:val="28"/>
          <w:sz w:val="32"/>
          <w:szCs w:val="32"/>
          <w:lang w:val="hr-HR"/>
        </w:rPr>
        <w:t xml:space="preserve"> </w:t>
      </w:r>
      <w:r w:rsidR="00ED0D3E" w:rsidRPr="003C7E71">
        <w:rPr>
          <w:rFonts w:ascii="Times New Roman" w:eastAsia="Times New Roman" w:hAnsi="Times New Roman" w:cs="Times New Roman"/>
          <w:b w:val="0"/>
          <w:bCs w:val="0"/>
          <w:color w:val="00B8D4"/>
          <w:kern w:val="28"/>
          <w:sz w:val="32"/>
          <w:szCs w:val="32"/>
          <w:lang w:val="hr-HR"/>
        </w:rPr>
        <w:t>2015</w:t>
      </w:r>
      <w:r w:rsidR="00006164" w:rsidRPr="003C7E71">
        <w:rPr>
          <w:rFonts w:ascii="Times New Roman" w:eastAsia="Times New Roman" w:hAnsi="Times New Roman" w:cs="Times New Roman"/>
          <w:b w:val="0"/>
          <w:bCs w:val="0"/>
          <w:color w:val="00B8D4"/>
          <w:kern w:val="28"/>
          <w:sz w:val="32"/>
          <w:szCs w:val="32"/>
          <w:lang w:val="hr-HR"/>
        </w:rPr>
        <w:t>.</w:t>
      </w:r>
    </w:p>
    <w:p w:rsidR="00FE604E" w:rsidRPr="003C7E71" w:rsidRDefault="00FE604E" w:rsidP="00FE604E">
      <w:pPr>
        <w:jc w:val="center"/>
        <w:rPr>
          <w:rFonts w:ascii="Times New Roman" w:hAnsi="Times New Roman" w:cs="Times New Roman"/>
          <w:color w:val="00B8D4"/>
          <w:sz w:val="32"/>
          <w:szCs w:val="32"/>
          <w:lang w:val="hr-HR" w:eastAsia="ja-JP"/>
        </w:rPr>
      </w:pPr>
      <w:r w:rsidRPr="003C7E71">
        <w:rPr>
          <w:rFonts w:ascii="Times New Roman" w:hAnsi="Times New Roman" w:cs="Times New Roman"/>
          <w:color w:val="00B8D4"/>
          <w:sz w:val="32"/>
          <w:szCs w:val="32"/>
          <w:lang w:val="hr-HR" w:eastAsia="ja-JP"/>
        </w:rPr>
        <w:t>Hotel Turist, Aleja Kralja Zvonimira 1</w:t>
      </w:r>
    </w:p>
    <w:p w:rsidR="00FE604E" w:rsidRPr="004B03F1" w:rsidRDefault="00FE604E" w:rsidP="00FE604E">
      <w:pPr>
        <w:jc w:val="center"/>
        <w:rPr>
          <w:color w:val="009BD2"/>
          <w:sz w:val="36"/>
          <w:szCs w:val="36"/>
          <w:lang w:val="hr-HR" w:eastAsia="ja-JP"/>
        </w:rPr>
      </w:pPr>
      <w:r w:rsidRPr="003C7E71">
        <w:rPr>
          <w:rFonts w:ascii="Times New Roman" w:hAnsi="Times New Roman" w:cs="Times New Roman"/>
          <w:color w:val="00B8D4"/>
          <w:sz w:val="32"/>
          <w:szCs w:val="32"/>
          <w:lang w:val="hr-HR" w:eastAsia="ja-JP"/>
        </w:rPr>
        <w:t>Varaždin</w:t>
      </w:r>
    </w:p>
    <w:p w:rsidR="005B3811" w:rsidRPr="00477A58" w:rsidRDefault="00274163" w:rsidP="009C6725">
      <w:pPr>
        <w:jc w:val="both"/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</w:pPr>
      <w:r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br/>
      </w:r>
      <w:r w:rsidR="005B3811" w:rsidRPr="00477A58">
        <w:rPr>
          <w:rFonts w:ascii="Franklin Gothic Book" w:hAnsi="Franklin Gothic Book"/>
          <w:bCs/>
          <w:i/>
          <w:iCs/>
          <w:color w:val="000000" w:themeColor="text1"/>
          <w:sz w:val="20"/>
          <w:szCs w:val="20"/>
          <w:lang w:val="hr-HR"/>
        </w:rPr>
        <w:t>Poslujte digitalno</w:t>
      </w:r>
      <w:r w:rsidR="005B3811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je </w:t>
      </w:r>
      <w:r w:rsidR="00477A58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četverodnevn</w:t>
      </w:r>
      <w:r w:rsidR="00FE604E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a</w:t>
      </w:r>
      <w:r w:rsidR="002B763F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</w:t>
      </w:r>
      <w:r w:rsidR="00FE604E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edukacija</w:t>
      </w:r>
      <w:r w:rsidR="002B763F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, koj</w:t>
      </w:r>
      <w:r w:rsidR="00FE604E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a</w:t>
      </w:r>
      <w:r w:rsidR="002B763F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će se održati u </w:t>
      </w:r>
      <w:r w:rsidR="00286C35" w:rsidRPr="00FE604E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Varaždinu</w:t>
      </w:r>
      <w:r w:rsidR="002B763F" w:rsidRPr="00FE604E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, </w:t>
      </w:r>
      <w:r w:rsidR="00FE604E" w:rsidRPr="00FE604E">
        <w:rPr>
          <w:rFonts w:ascii="Franklin Gothic Book" w:hAnsi="Franklin Gothic Book" w:cs="Times New Roman"/>
          <w:b/>
          <w:bCs/>
          <w:color w:val="000000" w:themeColor="text1"/>
          <w:sz w:val="20"/>
          <w:szCs w:val="20"/>
          <w:u w:val="single"/>
          <w:lang w:val="hr-HR"/>
        </w:rPr>
        <w:t>29</w:t>
      </w:r>
      <w:r w:rsidR="00C60280">
        <w:rPr>
          <w:rFonts w:ascii="Franklin Gothic Book" w:hAnsi="Franklin Gothic Book" w:cs="Times New Roman"/>
          <w:b/>
          <w:bCs/>
          <w:color w:val="000000" w:themeColor="text1"/>
          <w:sz w:val="20"/>
          <w:szCs w:val="20"/>
          <w:u w:val="single"/>
          <w:lang w:val="hr-HR"/>
        </w:rPr>
        <w:t>.</w:t>
      </w:r>
      <w:r w:rsidR="00FE604E" w:rsidRPr="00FE604E">
        <w:rPr>
          <w:rFonts w:ascii="Franklin Gothic Book" w:hAnsi="Franklin Gothic Book" w:cs="Times New Roman"/>
          <w:b/>
          <w:bCs/>
          <w:color w:val="000000" w:themeColor="text1"/>
          <w:sz w:val="20"/>
          <w:szCs w:val="20"/>
          <w:u w:val="single"/>
          <w:lang w:val="hr-HR"/>
        </w:rPr>
        <w:t>-30. rujna i 14</w:t>
      </w:r>
      <w:r w:rsidR="00C60280">
        <w:rPr>
          <w:rFonts w:ascii="Franklin Gothic Book" w:hAnsi="Franklin Gothic Book" w:cs="Times New Roman"/>
          <w:b/>
          <w:bCs/>
          <w:color w:val="000000" w:themeColor="text1"/>
          <w:sz w:val="20"/>
          <w:szCs w:val="20"/>
          <w:u w:val="single"/>
          <w:lang w:val="hr-HR"/>
        </w:rPr>
        <w:t>.</w:t>
      </w:r>
      <w:r w:rsidR="00FE604E" w:rsidRPr="00FE604E">
        <w:rPr>
          <w:rFonts w:ascii="Franklin Gothic Book" w:hAnsi="Franklin Gothic Book" w:cs="Times New Roman"/>
          <w:b/>
          <w:bCs/>
          <w:color w:val="000000" w:themeColor="text1"/>
          <w:sz w:val="20"/>
          <w:szCs w:val="20"/>
          <w:u w:val="single"/>
          <w:lang w:val="hr-HR"/>
        </w:rPr>
        <w:t>-15. listopada</w:t>
      </w:r>
      <w:r w:rsidR="00286C35" w:rsidRPr="00FE604E">
        <w:rPr>
          <w:rFonts w:ascii="Franklin Gothic Book" w:eastAsia="Times New Roman" w:hAnsi="Franklin Gothic Book" w:cs="Times New Roman"/>
          <w:b/>
          <w:bCs/>
          <w:color w:val="000000" w:themeColor="text1"/>
          <w:kern w:val="28"/>
          <w:sz w:val="20"/>
          <w:szCs w:val="20"/>
          <w:u w:val="single"/>
          <w:lang w:val="hr-HR"/>
        </w:rPr>
        <w:t xml:space="preserve"> </w:t>
      </w:r>
      <w:r w:rsidR="002B763F" w:rsidRPr="00FE604E">
        <w:rPr>
          <w:rFonts w:ascii="Franklin Gothic Book" w:eastAsia="Times New Roman" w:hAnsi="Franklin Gothic Book" w:cs="Times New Roman"/>
          <w:b/>
          <w:bCs/>
          <w:color w:val="000000" w:themeColor="text1"/>
          <w:kern w:val="28"/>
          <w:sz w:val="20"/>
          <w:szCs w:val="20"/>
          <w:u w:val="single"/>
          <w:lang w:val="hr-HR"/>
        </w:rPr>
        <w:t xml:space="preserve"> 2015</w:t>
      </w:r>
      <w:r w:rsidR="002B763F" w:rsidRPr="00FE604E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u w:val="single"/>
          <w:lang w:val="hr-HR"/>
        </w:rPr>
        <w:t>.</w:t>
      </w:r>
      <w:r w:rsidR="002B763F" w:rsidRPr="00477A58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 xml:space="preserve"> godine. </w:t>
      </w:r>
      <w:r w:rsidR="007232A3" w:rsidRPr="00477A58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 xml:space="preserve">Naučite </w:t>
      </w:r>
      <w:r w:rsidR="004F7718" w:rsidRPr="00477A58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>št</w:t>
      </w:r>
      <w:r w:rsidR="00096B53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>o</w:t>
      </w:r>
      <w:r w:rsidR="004F7718" w:rsidRPr="00477A58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 xml:space="preserve"> je marketing i ka</w:t>
      </w:r>
      <w:r w:rsidR="00096B53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>ko do</w:t>
      </w:r>
      <w:r w:rsidR="00917851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>ći</w:t>
      </w:r>
      <w:r w:rsidR="00096B53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 xml:space="preserve"> do potrošača </w:t>
      </w:r>
      <w:r w:rsidR="00096B53" w:rsidRPr="00917851">
        <w:rPr>
          <w:rFonts w:ascii="Franklin Gothic Book" w:eastAsia="Times New Roman" w:hAnsi="Franklin Gothic Book" w:cs="Times New Roman"/>
          <w:bCs/>
          <w:i/>
          <w:color w:val="000000" w:themeColor="text1"/>
          <w:kern w:val="28"/>
          <w:sz w:val="20"/>
          <w:szCs w:val="20"/>
          <w:lang w:val="hr-HR"/>
        </w:rPr>
        <w:t>online</w:t>
      </w:r>
      <w:r w:rsidR="007232A3" w:rsidRPr="00477A58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>, kroz razum</w:t>
      </w:r>
      <w:r w:rsidR="00096B53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>ije</w:t>
      </w:r>
      <w:r w:rsidR="007232A3" w:rsidRPr="00477A58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>vanje marketinga u cilju usp</w:t>
      </w:r>
      <w:r w:rsidR="00096B53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>j</w:t>
      </w:r>
      <w:r w:rsidR="007232A3" w:rsidRPr="00477A58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 xml:space="preserve">ešnog </w:t>
      </w:r>
      <w:r w:rsidR="00776DC9" w:rsidRPr="00477A58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 xml:space="preserve">nadmetanja na </w:t>
      </w:r>
      <w:r w:rsidR="00776DC9" w:rsidRPr="00917851">
        <w:rPr>
          <w:rFonts w:ascii="Franklin Gothic Book" w:eastAsia="Times New Roman" w:hAnsi="Franklin Gothic Book" w:cs="Times New Roman"/>
          <w:bCs/>
          <w:i/>
          <w:color w:val="000000" w:themeColor="text1"/>
          <w:kern w:val="28"/>
          <w:sz w:val="20"/>
          <w:szCs w:val="20"/>
          <w:lang w:val="hr-HR"/>
        </w:rPr>
        <w:t>onl</w:t>
      </w:r>
      <w:r w:rsidR="00096B53" w:rsidRPr="00917851">
        <w:rPr>
          <w:rFonts w:ascii="Franklin Gothic Book" w:eastAsia="Times New Roman" w:hAnsi="Franklin Gothic Book" w:cs="Times New Roman"/>
          <w:bCs/>
          <w:i/>
          <w:color w:val="000000" w:themeColor="text1"/>
          <w:kern w:val="28"/>
          <w:sz w:val="20"/>
          <w:szCs w:val="20"/>
          <w:lang w:val="hr-HR"/>
        </w:rPr>
        <w:t>ine</w:t>
      </w:r>
      <w:r w:rsidR="00776DC9" w:rsidRPr="00477A58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 xml:space="preserve"> tržištu.</w:t>
      </w:r>
    </w:p>
    <w:p w:rsidR="00776DC9" w:rsidRPr="00477A58" w:rsidRDefault="00FE604E" w:rsidP="009C6725">
      <w:pPr>
        <w:jc w:val="both"/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</w:pPr>
      <w:r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>Edukacija</w:t>
      </w:r>
      <w:r w:rsidR="00776DC9" w:rsidRPr="00477A58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 xml:space="preserve"> daje detaljan uvid </w:t>
      </w:r>
      <w:r w:rsidR="00006164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>u</w:t>
      </w:r>
      <w:r w:rsidR="00776DC9" w:rsidRPr="00477A58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 xml:space="preserve"> marketing i kako se u praksi koristi, kako</w:t>
      </w:r>
      <w:r w:rsidR="000E7BF1" w:rsidRPr="00477A58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 xml:space="preserve"> doći do znanja </w:t>
      </w:r>
      <w:r w:rsidR="000E7BF1" w:rsidRPr="00917851">
        <w:rPr>
          <w:rFonts w:ascii="Franklin Gothic Book" w:eastAsia="Times New Roman" w:hAnsi="Franklin Gothic Book" w:cs="Times New Roman"/>
          <w:bCs/>
          <w:i/>
          <w:color w:val="000000" w:themeColor="text1"/>
          <w:kern w:val="28"/>
          <w:sz w:val="20"/>
          <w:szCs w:val="20"/>
          <w:lang w:val="hr-HR"/>
        </w:rPr>
        <w:t>onl</w:t>
      </w:r>
      <w:r w:rsidR="00390D8B" w:rsidRPr="00917851">
        <w:rPr>
          <w:rFonts w:ascii="Franklin Gothic Book" w:eastAsia="Times New Roman" w:hAnsi="Franklin Gothic Book" w:cs="Times New Roman"/>
          <w:bCs/>
          <w:i/>
          <w:color w:val="000000" w:themeColor="text1"/>
          <w:kern w:val="28"/>
          <w:sz w:val="20"/>
          <w:szCs w:val="20"/>
          <w:lang w:val="hr-HR"/>
        </w:rPr>
        <w:t>ine</w:t>
      </w:r>
      <w:r w:rsidR="000E7BF1" w:rsidRPr="00477A58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 xml:space="preserve">, odnosno kako </w:t>
      </w:r>
      <w:r w:rsidR="00390D8B" w:rsidRPr="00477A58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>prim</w:t>
      </w:r>
      <w:r w:rsidR="00390D8B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>i</w:t>
      </w:r>
      <w:r w:rsidR="00390D8B" w:rsidRPr="00477A58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>jeniti</w:t>
      </w:r>
      <w:r w:rsidR="000E7BF1" w:rsidRPr="00477A58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 xml:space="preserve"> teoriju u digitalnom okruženju koriš</w:t>
      </w:r>
      <w:r w:rsidR="00390D8B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>t</w:t>
      </w:r>
      <w:r w:rsidR="000E7BF1" w:rsidRPr="00477A58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 xml:space="preserve">enjem </w:t>
      </w:r>
      <w:r w:rsidR="00390D8B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>w</w:t>
      </w:r>
      <w:r w:rsidR="000E7BF1" w:rsidRPr="00477A58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 xml:space="preserve">eb </w:t>
      </w:r>
      <w:r w:rsidR="00917851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>stranica</w:t>
      </w:r>
      <w:r w:rsidR="00DF312E" w:rsidRPr="00477A58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>, društvenih mreža i elektro</w:t>
      </w:r>
      <w:r w:rsidR="00917851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>nske pošte. Ako vodite vlastitu tvrtku</w:t>
      </w:r>
      <w:r w:rsidR="00DF312E" w:rsidRPr="00477A58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 xml:space="preserve"> i želite </w:t>
      </w:r>
      <w:r w:rsidR="00917851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>ju</w:t>
      </w:r>
      <w:r w:rsidR="00DF312E" w:rsidRPr="00477A58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 xml:space="preserve"> unapr</w:t>
      </w:r>
      <w:r w:rsidR="00390D8B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>ij</w:t>
      </w:r>
      <w:r w:rsidR="00DF312E" w:rsidRPr="00477A58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>edit</w:t>
      </w:r>
      <w:r w:rsidR="00917851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>i</w:t>
      </w:r>
      <w:r w:rsidR="00DF312E" w:rsidRPr="00477A58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 xml:space="preserve"> na viš</w:t>
      </w:r>
      <w:r w:rsidR="00390D8B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>u razinu</w:t>
      </w:r>
      <w:r w:rsidR="00DF312E" w:rsidRPr="00477A58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 xml:space="preserve">, ova </w:t>
      </w:r>
      <w:r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>edukacija</w:t>
      </w:r>
      <w:r w:rsidR="00DF312E" w:rsidRPr="00477A58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 xml:space="preserve"> je</w:t>
      </w:r>
      <w:r w:rsidR="009D1815" w:rsidRPr="00477A58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 xml:space="preserve"> nam</w:t>
      </w:r>
      <w:r w:rsidR="00390D8B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>ij</w:t>
      </w:r>
      <w:r w:rsidR="009D1815" w:rsidRPr="00477A58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>enjen</w:t>
      </w:r>
      <w:r w:rsidR="00917851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>a</w:t>
      </w:r>
      <w:r w:rsidR="00DF312E" w:rsidRPr="00477A58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 xml:space="preserve"> </w:t>
      </w:r>
      <w:r w:rsidR="00C60280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>vama</w:t>
      </w:r>
      <w:r w:rsidR="00E949FA" w:rsidRPr="00477A58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 xml:space="preserve"> i pomoći</w:t>
      </w:r>
      <w:r w:rsidR="00831599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 xml:space="preserve"> </w:t>
      </w:r>
      <w:r w:rsidR="00E949FA" w:rsidRPr="00477A58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>će vam da usp</w:t>
      </w:r>
      <w:r w:rsidR="00390D8B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>j</w:t>
      </w:r>
      <w:r w:rsidR="00E949FA" w:rsidRPr="00477A58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 xml:space="preserve">ešno poslujete i prodajete svoje proizvode i usluge </w:t>
      </w:r>
      <w:r w:rsidR="00E949FA" w:rsidRPr="00917851">
        <w:rPr>
          <w:rFonts w:ascii="Franklin Gothic Book" w:eastAsia="Times New Roman" w:hAnsi="Franklin Gothic Book" w:cs="Times New Roman"/>
          <w:bCs/>
          <w:i/>
          <w:color w:val="000000" w:themeColor="text1"/>
          <w:kern w:val="28"/>
          <w:sz w:val="20"/>
          <w:szCs w:val="20"/>
          <w:lang w:val="hr-HR"/>
        </w:rPr>
        <w:t>onl</w:t>
      </w:r>
      <w:r w:rsidR="00390D8B" w:rsidRPr="00917851">
        <w:rPr>
          <w:rFonts w:ascii="Franklin Gothic Book" w:eastAsia="Times New Roman" w:hAnsi="Franklin Gothic Book" w:cs="Times New Roman"/>
          <w:bCs/>
          <w:i/>
          <w:color w:val="000000" w:themeColor="text1"/>
          <w:kern w:val="28"/>
          <w:sz w:val="20"/>
          <w:szCs w:val="20"/>
          <w:lang w:val="hr-HR"/>
        </w:rPr>
        <w:t>ine</w:t>
      </w:r>
      <w:r w:rsidR="00E949FA" w:rsidRPr="00477A58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 xml:space="preserve">. Kroz </w:t>
      </w:r>
      <w:r w:rsidR="00390D8B" w:rsidRPr="00477A58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>četverodnevn</w:t>
      </w:r>
      <w:r w:rsidR="00917851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>u</w:t>
      </w:r>
      <w:r w:rsidR="00E949FA" w:rsidRPr="00477A58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 xml:space="preserve"> </w:t>
      </w:r>
      <w:r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>edukacija</w:t>
      </w:r>
      <w:r w:rsidR="00E949FA" w:rsidRPr="00477A58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 xml:space="preserve"> nauči</w:t>
      </w:r>
      <w:r w:rsidR="00917851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 xml:space="preserve">t </w:t>
      </w:r>
      <w:r w:rsidR="00E949FA" w:rsidRPr="00477A58">
        <w:rPr>
          <w:rFonts w:ascii="Franklin Gothic Book" w:eastAsia="Times New Roman" w:hAnsi="Franklin Gothic Book" w:cs="Times New Roman"/>
          <w:bCs/>
          <w:color w:val="000000" w:themeColor="text1"/>
          <w:kern w:val="28"/>
          <w:sz w:val="20"/>
          <w:szCs w:val="20"/>
          <w:lang w:val="hr-HR"/>
        </w:rPr>
        <w:t>ćete:</w:t>
      </w:r>
    </w:p>
    <w:p w:rsidR="00E949FA" w:rsidRPr="00477A58" w:rsidRDefault="00E44FC4" w:rsidP="00E949FA">
      <w:pPr>
        <w:pStyle w:val="ListParagraph"/>
        <w:numPr>
          <w:ilvl w:val="0"/>
          <w:numId w:val="9"/>
        </w:numPr>
        <w:ind w:left="426" w:hanging="426"/>
        <w:jc w:val="both"/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</w:pPr>
      <w:r w:rsidRPr="00917851">
        <w:rPr>
          <w:rFonts w:ascii="Franklin Gothic Book" w:hAnsi="Franklin Gothic Book"/>
          <w:b/>
          <w:bCs/>
          <w:color w:val="000000" w:themeColor="text1"/>
          <w:sz w:val="20"/>
          <w:szCs w:val="20"/>
          <w:lang w:val="hr-HR"/>
        </w:rPr>
        <w:t xml:space="preserve">koncept </w:t>
      </w:r>
      <w:r w:rsidR="00E949FA" w:rsidRPr="00917851">
        <w:rPr>
          <w:rFonts w:ascii="Franklin Gothic Book" w:hAnsi="Franklin Gothic Book"/>
          <w:b/>
          <w:bCs/>
          <w:color w:val="000000" w:themeColor="text1"/>
          <w:sz w:val="20"/>
          <w:szCs w:val="20"/>
          <w:lang w:val="hr-HR"/>
        </w:rPr>
        <w:t>marketinga</w:t>
      </w:r>
      <w:r w:rsidR="00E949FA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,  kao osnovu bilo koje marketin</w:t>
      </w:r>
      <w:r w:rsidR="00917851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ške</w:t>
      </w:r>
      <w:r w:rsidR="00E949FA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aktivnosti</w:t>
      </w:r>
      <w:r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;</w:t>
      </w:r>
    </w:p>
    <w:p w:rsidR="00E949FA" w:rsidRPr="00477A58" w:rsidRDefault="00E44FC4" w:rsidP="00E949FA">
      <w:pPr>
        <w:pStyle w:val="ListParagraph"/>
        <w:numPr>
          <w:ilvl w:val="0"/>
          <w:numId w:val="9"/>
        </w:numPr>
        <w:ind w:left="426" w:hanging="426"/>
        <w:jc w:val="both"/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</w:pPr>
      <w:r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različite </w:t>
      </w:r>
      <w:r w:rsidR="003E29FD" w:rsidRPr="00917851">
        <w:rPr>
          <w:rFonts w:ascii="Franklin Gothic Book" w:hAnsi="Franklin Gothic Book"/>
          <w:b/>
          <w:bCs/>
          <w:color w:val="000000" w:themeColor="text1"/>
          <w:sz w:val="20"/>
          <w:szCs w:val="20"/>
          <w:lang w:val="hr-HR"/>
        </w:rPr>
        <w:t>aspekte marketinga</w:t>
      </w:r>
      <w:r w:rsidR="003E29FD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</w:t>
      </w:r>
      <w:r w:rsidR="00917851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te</w:t>
      </w:r>
      <w:r w:rsidR="003E29FD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koj</w:t>
      </w:r>
      <w:r w:rsidR="00917851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i</w:t>
      </w:r>
      <w:r w:rsidR="003E29FD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</w:t>
      </w:r>
      <w:r w:rsidR="00917851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dio</w:t>
      </w:r>
      <w:r w:rsidR="003E29FD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vašeg </w:t>
      </w:r>
      <w:r w:rsidR="00917851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poslovanja</w:t>
      </w:r>
      <w:r w:rsidR="003E29FD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može imati koristi od </w:t>
      </w:r>
      <w:r w:rsidR="003E29FD" w:rsidRPr="00917851">
        <w:rPr>
          <w:rFonts w:ascii="Franklin Gothic Book" w:hAnsi="Franklin Gothic Book"/>
          <w:bCs/>
          <w:i/>
          <w:color w:val="000000" w:themeColor="text1"/>
          <w:sz w:val="20"/>
          <w:szCs w:val="20"/>
          <w:lang w:val="hr-HR"/>
        </w:rPr>
        <w:t>onl</w:t>
      </w:r>
      <w:r w:rsidR="00912112" w:rsidRPr="00917851">
        <w:rPr>
          <w:rFonts w:ascii="Franklin Gothic Book" w:hAnsi="Franklin Gothic Book"/>
          <w:bCs/>
          <w:i/>
          <w:color w:val="000000" w:themeColor="text1"/>
          <w:sz w:val="20"/>
          <w:szCs w:val="20"/>
          <w:lang w:val="hr-HR"/>
        </w:rPr>
        <w:t>in</w:t>
      </w:r>
      <w:r w:rsidR="00912112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e</w:t>
      </w:r>
      <w:r w:rsidR="003E29FD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prisu</w:t>
      </w:r>
      <w:r w:rsidR="00912112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tnosti</w:t>
      </w:r>
      <w:r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;</w:t>
      </w:r>
    </w:p>
    <w:p w:rsidR="003E29FD" w:rsidRPr="00477A58" w:rsidRDefault="00E44FC4" w:rsidP="00E949FA">
      <w:pPr>
        <w:pStyle w:val="ListParagraph"/>
        <w:numPr>
          <w:ilvl w:val="0"/>
          <w:numId w:val="9"/>
        </w:numPr>
        <w:ind w:left="426" w:hanging="426"/>
        <w:jc w:val="both"/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</w:pPr>
      <w:r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koncept </w:t>
      </w:r>
      <w:r w:rsidR="003E29FD" w:rsidRPr="00917851">
        <w:rPr>
          <w:rFonts w:ascii="Franklin Gothic Book" w:hAnsi="Franklin Gothic Book"/>
          <w:b/>
          <w:bCs/>
          <w:i/>
          <w:color w:val="000000" w:themeColor="text1"/>
          <w:sz w:val="20"/>
          <w:szCs w:val="20"/>
          <w:lang w:val="hr-HR"/>
        </w:rPr>
        <w:t>onl</w:t>
      </w:r>
      <w:r w:rsidR="00912112" w:rsidRPr="00917851">
        <w:rPr>
          <w:rFonts w:ascii="Franklin Gothic Book" w:hAnsi="Franklin Gothic Book"/>
          <w:b/>
          <w:bCs/>
          <w:i/>
          <w:color w:val="000000" w:themeColor="text1"/>
          <w:sz w:val="20"/>
          <w:szCs w:val="20"/>
          <w:lang w:val="hr-HR"/>
        </w:rPr>
        <w:t>ine</w:t>
      </w:r>
      <w:r w:rsidR="00912112" w:rsidRPr="00917851">
        <w:rPr>
          <w:rFonts w:ascii="Franklin Gothic Book" w:hAnsi="Franklin Gothic Book"/>
          <w:b/>
          <w:bCs/>
          <w:color w:val="000000" w:themeColor="text1"/>
          <w:sz w:val="20"/>
          <w:szCs w:val="20"/>
          <w:lang w:val="hr-HR"/>
        </w:rPr>
        <w:t xml:space="preserve"> </w:t>
      </w:r>
      <w:r w:rsidR="003E29FD" w:rsidRPr="00917851">
        <w:rPr>
          <w:rFonts w:ascii="Franklin Gothic Book" w:hAnsi="Franklin Gothic Book"/>
          <w:b/>
          <w:bCs/>
          <w:color w:val="000000" w:themeColor="text1"/>
          <w:sz w:val="20"/>
          <w:szCs w:val="20"/>
          <w:lang w:val="hr-HR"/>
        </w:rPr>
        <w:t>marketinga</w:t>
      </w:r>
      <w:r w:rsidR="003E29FD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, njegove različite aspekte i raspoložive </w:t>
      </w:r>
      <w:r w:rsidR="003E29FD" w:rsidRPr="00917851">
        <w:rPr>
          <w:rFonts w:ascii="Franklin Gothic Book" w:hAnsi="Franklin Gothic Book"/>
          <w:bCs/>
          <w:i/>
          <w:color w:val="000000" w:themeColor="text1"/>
          <w:sz w:val="20"/>
          <w:szCs w:val="20"/>
          <w:lang w:val="hr-HR"/>
        </w:rPr>
        <w:t>onl</w:t>
      </w:r>
      <w:r w:rsidR="00912112" w:rsidRPr="00917851">
        <w:rPr>
          <w:rFonts w:ascii="Franklin Gothic Book" w:hAnsi="Franklin Gothic Book"/>
          <w:bCs/>
          <w:i/>
          <w:color w:val="000000" w:themeColor="text1"/>
          <w:sz w:val="20"/>
          <w:szCs w:val="20"/>
          <w:lang w:val="hr-HR"/>
        </w:rPr>
        <w:t>ine</w:t>
      </w:r>
      <w:r w:rsidR="003E29FD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alate</w:t>
      </w:r>
      <w:r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;</w:t>
      </w:r>
    </w:p>
    <w:p w:rsidR="003E29FD" w:rsidRPr="00477A58" w:rsidRDefault="003E29FD" w:rsidP="00E949FA">
      <w:pPr>
        <w:pStyle w:val="ListParagraph"/>
        <w:numPr>
          <w:ilvl w:val="0"/>
          <w:numId w:val="9"/>
        </w:numPr>
        <w:ind w:left="426" w:hanging="426"/>
        <w:jc w:val="both"/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</w:pPr>
      <w:r w:rsidRPr="00917851">
        <w:rPr>
          <w:rFonts w:ascii="Franklin Gothic Book" w:hAnsi="Franklin Gothic Book"/>
          <w:b/>
          <w:bCs/>
          <w:color w:val="000000" w:themeColor="text1"/>
          <w:sz w:val="20"/>
          <w:szCs w:val="20"/>
          <w:lang w:val="hr-HR"/>
        </w:rPr>
        <w:t>društvene mreže</w:t>
      </w:r>
      <w:r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i kako one mogu pomo</w:t>
      </w:r>
      <w:r w:rsidR="00917851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ći</w:t>
      </w:r>
      <w:r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vašem </w:t>
      </w:r>
      <w:r w:rsidR="00917851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poslovanju</w:t>
      </w:r>
      <w:r w:rsidR="00E44FC4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;</w:t>
      </w:r>
    </w:p>
    <w:p w:rsidR="003E29FD" w:rsidRPr="00477A58" w:rsidRDefault="00E44FC4" w:rsidP="00E949FA">
      <w:pPr>
        <w:pStyle w:val="ListParagraph"/>
        <w:numPr>
          <w:ilvl w:val="0"/>
          <w:numId w:val="9"/>
        </w:numPr>
        <w:ind w:left="426" w:hanging="426"/>
        <w:jc w:val="both"/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</w:pPr>
      <w:r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opcije</w:t>
      </w:r>
      <w:r w:rsidR="003E29FD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, prednosti i </w:t>
      </w:r>
      <w:r w:rsidR="00C60280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nedostatke</w:t>
      </w:r>
      <w:r w:rsidR="00C60280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</w:t>
      </w:r>
      <w:r w:rsidR="003E29FD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marketinga </w:t>
      </w:r>
      <w:r w:rsidR="003E29FD" w:rsidRPr="00917851">
        <w:rPr>
          <w:rFonts w:ascii="Franklin Gothic Book" w:hAnsi="Franklin Gothic Book"/>
          <w:b/>
          <w:bCs/>
          <w:color w:val="000000" w:themeColor="text1"/>
          <w:sz w:val="20"/>
          <w:szCs w:val="20"/>
          <w:lang w:val="hr-HR"/>
        </w:rPr>
        <w:t>elektronskom poštom</w:t>
      </w:r>
      <w:r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;</w:t>
      </w:r>
    </w:p>
    <w:p w:rsidR="00310475" w:rsidRPr="00477A58" w:rsidRDefault="00E44FC4" w:rsidP="00E949FA">
      <w:pPr>
        <w:pStyle w:val="ListParagraph"/>
        <w:numPr>
          <w:ilvl w:val="0"/>
          <w:numId w:val="9"/>
        </w:numPr>
        <w:ind w:left="426" w:hanging="426"/>
        <w:jc w:val="both"/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</w:pPr>
      <w:r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opcije</w:t>
      </w:r>
      <w:r w:rsidR="00310475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, prednosti i </w:t>
      </w:r>
      <w:r w:rsidR="00917851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nedosta</w:t>
      </w:r>
      <w:r w:rsidR="00C60280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the</w:t>
      </w:r>
      <w:r w:rsidR="00310475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marketinga različitih </w:t>
      </w:r>
      <w:r w:rsidR="00310475" w:rsidRPr="00917851">
        <w:rPr>
          <w:rFonts w:ascii="Franklin Gothic Book" w:hAnsi="Franklin Gothic Book"/>
          <w:b/>
          <w:bCs/>
          <w:color w:val="000000" w:themeColor="text1"/>
          <w:sz w:val="20"/>
          <w:szCs w:val="20"/>
          <w:lang w:val="hr-HR"/>
        </w:rPr>
        <w:t>tehnologija</w:t>
      </w:r>
      <w:r w:rsidR="00917851" w:rsidRPr="00917851">
        <w:rPr>
          <w:rFonts w:ascii="Franklin Gothic Book" w:hAnsi="Franklin Gothic Book"/>
          <w:b/>
          <w:bCs/>
          <w:color w:val="000000" w:themeColor="text1"/>
          <w:sz w:val="20"/>
          <w:szCs w:val="20"/>
          <w:lang w:val="hr-HR"/>
        </w:rPr>
        <w:t xml:space="preserve"> web stranica</w:t>
      </w:r>
      <w:r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;</w:t>
      </w:r>
    </w:p>
    <w:p w:rsidR="00310475" w:rsidRPr="00477A58" w:rsidRDefault="00C60280" w:rsidP="00E949FA">
      <w:pPr>
        <w:pStyle w:val="ListParagraph"/>
        <w:numPr>
          <w:ilvl w:val="0"/>
          <w:numId w:val="9"/>
        </w:numPr>
        <w:ind w:left="426" w:hanging="426"/>
        <w:jc w:val="both"/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</w:pPr>
      <w:r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promovi</w:t>
      </w:r>
      <w:r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rati</w:t>
      </w:r>
      <w:r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</w:t>
      </w:r>
      <w:r w:rsidR="00310475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vaš</w:t>
      </w:r>
      <w:r w:rsidR="006421D5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e</w:t>
      </w:r>
      <w:r w:rsidR="00917851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</w:t>
      </w:r>
      <w:r w:rsidR="00917851" w:rsidRPr="00917851">
        <w:rPr>
          <w:rFonts w:ascii="Franklin Gothic Book" w:hAnsi="Franklin Gothic Book"/>
          <w:b/>
          <w:bCs/>
          <w:color w:val="000000" w:themeColor="text1"/>
          <w:sz w:val="20"/>
          <w:szCs w:val="20"/>
          <w:lang w:val="hr-HR"/>
        </w:rPr>
        <w:t>web</w:t>
      </w:r>
      <w:r w:rsidR="00310475" w:rsidRPr="00917851">
        <w:rPr>
          <w:rFonts w:ascii="Franklin Gothic Book" w:hAnsi="Franklin Gothic Book"/>
          <w:b/>
          <w:bCs/>
          <w:color w:val="000000" w:themeColor="text1"/>
          <w:sz w:val="20"/>
          <w:szCs w:val="20"/>
          <w:lang w:val="hr-HR"/>
        </w:rPr>
        <w:t xml:space="preserve"> </w:t>
      </w:r>
      <w:r w:rsidR="00917851" w:rsidRPr="00917851">
        <w:rPr>
          <w:rFonts w:ascii="Franklin Gothic Book" w:hAnsi="Franklin Gothic Book"/>
          <w:b/>
          <w:bCs/>
          <w:color w:val="000000" w:themeColor="text1"/>
          <w:sz w:val="20"/>
          <w:szCs w:val="20"/>
          <w:lang w:val="hr-HR"/>
        </w:rPr>
        <w:t>stranic</w:t>
      </w:r>
      <w:r w:rsidR="006421D5">
        <w:rPr>
          <w:rFonts w:ascii="Franklin Gothic Book" w:hAnsi="Franklin Gothic Book"/>
          <w:b/>
          <w:bCs/>
          <w:color w:val="000000" w:themeColor="text1"/>
          <w:sz w:val="20"/>
          <w:szCs w:val="20"/>
          <w:lang w:val="hr-HR"/>
        </w:rPr>
        <w:t>e</w:t>
      </w:r>
      <w:r w:rsidR="00E44FC4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;</w:t>
      </w:r>
    </w:p>
    <w:p w:rsidR="00310475" w:rsidRPr="00477A58" w:rsidRDefault="00C60280" w:rsidP="007C10FB">
      <w:pPr>
        <w:pStyle w:val="ListParagraph"/>
        <w:numPr>
          <w:ilvl w:val="0"/>
          <w:numId w:val="9"/>
        </w:numPr>
        <w:spacing w:after="200" w:line="276" w:lineRule="auto"/>
        <w:ind w:left="425" w:hanging="425"/>
        <w:jc w:val="both"/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</w:pPr>
      <w:r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ra</w:t>
      </w:r>
      <w:r w:rsidR="006442E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z</w:t>
      </w:r>
      <w:r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radu</w:t>
      </w:r>
      <w:r w:rsidR="00B122D1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</w:t>
      </w:r>
      <w:r w:rsidR="00AF1363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</w:t>
      </w:r>
      <w:r w:rsidR="00310475" w:rsidRPr="00917851">
        <w:rPr>
          <w:rFonts w:ascii="Franklin Gothic Book" w:hAnsi="Franklin Gothic Book"/>
          <w:b/>
          <w:bCs/>
          <w:i/>
          <w:color w:val="000000" w:themeColor="text1"/>
          <w:sz w:val="20"/>
          <w:szCs w:val="20"/>
          <w:lang w:val="hr-HR"/>
        </w:rPr>
        <w:t>onl</w:t>
      </w:r>
      <w:r w:rsidR="00912112" w:rsidRPr="00917851">
        <w:rPr>
          <w:rFonts w:ascii="Franklin Gothic Book" w:hAnsi="Franklin Gothic Book"/>
          <w:b/>
          <w:bCs/>
          <w:i/>
          <w:color w:val="000000" w:themeColor="text1"/>
          <w:sz w:val="20"/>
          <w:szCs w:val="20"/>
          <w:lang w:val="hr-HR"/>
        </w:rPr>
        <w:t>ine</w:t>
      </w:r>
      <w:r w:rsidR="00310475" w:rsidRPr="00917851">
        <w:rPr>
          <w:rFonts w:ascii="Franklin Gothic Book" w:hAnsi="Franklin Gothic Book"/>
          <w:b/>
          <w:bCs/>
          <w:color w:val="000000" w:themeColor="text1"/>
          <w:sz w:val="20"/>
          <w:szCs w:val="20"/>
          <w:lang w:val="hr-HR"/>
        </w:rPr>
        <w:t xml:space="preserve"> marketing plana</w:t>
      </w:r>
      <w:r w:rsidR="00310475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i/ili </w:t>
      </w:r>
      <w:r w:rsidR="00310475" w:rsidRPr="00917851">
        <w:rPr>
          <w:rFonts w:ascii="Franklin Gothic Book" w:hAnsi="Franklin Gothic Book"/>
          <w:b/>
          <w:bCs/>
          <w:i/>
          <w:color w:val="000000" w:themeColor="text1"/>
          <w:sz w:val="20"/>
          <w:szCs w:val="20"/>
          <w:lang w:val="hr-HR"/>
        </w:rPr>
        <w:t>onl</w:t>
      </w:r>
      <w:r w:rsidR="00912112" w:rsidRPr="00917851">
        <w:rPr>
          <w:rFonts w:ascii="Franklin Gothic Book" w:hAnsi="Franklin Gothic Book"/>
          <w:b/>
          <w:bCs/>
          <w:i/>
          <w:color w:val="000000" w:themeColor="text1"/>
          <w:sz w:val="20"/>
          <w:szCs w:val="20"/>
          <w:lang w:val="hr-HR"/>
        </w:rPr>
        <w:t>i</w:t>
      </w:r>
      <w:r w:rsidR="00310475" w:rsidRPr="00917851">
        <w:rPr>
          <w:rFonts w:ascii="Franklin Gothic Book" w:hAnsi="Franklin Gothic Book"/>
          <w:b/>
          <w:bCs/>
          <w:i/>
          <w:color w:val="000000" w:themeColor="text1"/>
          <w:sz w:val="20"/>
          <w:szCs w:val="20"/>
          <w:lang w:val="hr-HR"/>
        </w:rPr>
        <w:t>n</w:t>
      </w:r>
      <w:r w:rsidR="00912112" w:rsidRPr="00917851">
        <w:rPr>
          <w:rFonts w:ascii="Franklin Gothic Book" w:hAnsi="Franklin Gothic Book"/>
          <w:b/>
          <w:bCs/>
          <w:i/>
          <w:color w:val="000000" w:themeColor="text1"/>
          <w:sz w:val="20"/>
          <w:szCs w:val="20"/>
          <w:lang w:val="hr-HR"/>
        </w:rPr>
        <w:t>e</w:t>
      </w:r>
      <w:r w:rsidR="00310475" w:rsidRPr="00917851">
        <w:rPr>
          <w:rFonts w:ascii="Franklin Gothic Book" w:hAnsi="Franklin Gothic Book"/>
          <w:b/>
          <w:bCs/>
          <w:color w:val="000000" w:themeColor="text1"/>
          <w:sz w:val="20"/>
          <w:szCs w:val="20"/>
          <w:lang w:val="hr-HR"/>
        </w:rPr>
        <w:t xml:space="preserve"> marketing strategije</w:t>
      </w:r>
      <w:r w:rsidR="00E44FC4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.</w:t>
      </w:r>
    </w:p>
    <w:p w:rsidR="007C10FB" w:rsidRPr="00477A58" w:rsidRDefault="00FE604E" w:rsidP="009C6725">
      <w:pPr>
        <w:jc w:val="both"/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</w:pPr>
      <w:r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Edukacija</w:t>
      </w:r>
      <w:r w:rsidR="007C10FB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je </w:t>
      </w:r>
      <w:r w:rsidR="00E44FC4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posebno</w:t>
      </w:r>
      <w:r w:rsidR="007C10FB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dizajniran</w:t>
      </w:r>
      <w:r w:rsidR="00917851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a</w:t>
      </w:r>
      <w:r w:rsidR="007C10FB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za žene p</w:t>
      </w:r>
      <w:r w:rsidR="00912112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o</w:t>
      </w:r>
      <w:r w:rsidR="007C10FB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duzetnice. </w:t>
      </w:r>
      <w:r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Edukacija</w:t>
      </w:r>
      <w:r w:rsidR="007C10FB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je </w:t>
      </w:r>
      <w:r w:rsidR="00912112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pod</w:t>
      </w:r>
      <w:r w:rsidR="00912112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ij</w:t>
      </w:r>
      <w:r w:rsidR="00912112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eljen</w:t>
      </w:r>
      <w:r w:rsidR="00917851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a</w:t>
      </w:r>
      <w:r w:rsidR="007C10FB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u dv</w:t>
      </w:r>
      <w:r w:rsidR="00BB4FBF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a</w:t>
      </w:r>
      <w:r w:rsidR="007C10FB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dvodnevn</w:t>
      </w:r>
      <w:r w:rsidR="006421D5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a</w:t>
      </w:r>
      <w:r w:rsidR="007C10FB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</w:t>
      </w:r>
      <w:r w:rsidR="00BB4FBF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modula</w:t>
      </w:r>
      <w:r w:rsidR="0041073F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, s pauzom između </w:t>
      </w:r>
      <w:r w:rsidR="00BB4FBF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modula</w:t>
      </w:r>
      <w:r w:rsidR="0041073F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. To će vam dati dovoljno vr</w:t>
      </w:r>
      <w:r w:rsidR="00BB4FBF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e</w:t>
      </w:r>
      <w:r w:rsidR="0041073F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mena </w:t>
      </w:r>
      <w:r w:rsidR="00C60280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za</w:t>
      </w:r>
      <w:r w:rsidR="00C60280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</w:t>
      </w:r>
      <w:r w:rsidR="0041073F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testira</w:t>
      </w:r>
      <w:r w:rsidR="00C60280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nje onoga što ste</w:t>
      </w:r>
      <w:r w:rsidR="0041073F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naučili na prvo</w:t>
      </w:r>
      <w:r w:rsidR="00BB4FBF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m</w:t>
      </w:r>
      <w:r w:rsidR="0041073F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</w:t>
      </w:r>
      <w:r w:rsidR="00BB4FBF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modulu</w:t>
      </w:r>
      <w:r w:rsidR="0041073F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</w:t>
      </w:r>
      <w:r w:rsidR="00C60280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te za </w:t>
      </w:r>
      <w:r w:rsidR="0041073F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kori</w:t>
      </w:r>
      <w:r w:rsidR="00C60280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štenje stečenih iskustava</w:t>
      </w:r>
      <w:r w:rsidR="0041073F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na drugo</w:t>
      </w:r>
      <w:r w:rsidR="00BB4FBF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m</w:t>
      </w:r>
      <w:r w:rsidR="0041073F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</w:t>
      </w:r>
      <w:r w:rsidR="00BB4FBF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modulu</w:t>
      </w:r>
      <w:r w:rsidR="0041073F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.</w:t>
      </w:r>
      <w:r w:rsidR="001B36CA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</w:t>
      </w:r>
      <w:r w:rsidR="00C60280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T</w:t>
      </w:r>
      <w:r w:rsidR="001B36CA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o </w:t>
      </w:r>
      <w:r w:rsidR="00C60280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t</w:t>
      </w:r>
      <w:r w:rsidR="00C60280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akođe</w:t>
      </w:r>
      <w:r w:rsidR="00C60280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r</w:t>
      </w:r>
      <w:r w:rsidR="00C60280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</w:t>
      </w:r>
      <w:r w:rsidR="001B36CA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znači da nećete morati predugo </w:t>
      </w:r>
      <w:r w:rsidR="00BB4FBF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biti</w:t>
      </w:r>
      <w:r w:rsidR="001B36CA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odsutni s </w:t>
      </w:r>
      <w:r w:rsidR="00E44FC4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vašeg </w:t>
      </w:r>
      <w:r w:rsidR="001B36CA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posla. Prv</w:t>
      </w:r>
      <w:r w:rsidR="00BB4FBF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i</w:t>
      </w:r>
      <w:r w:rsidR="001B36CA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</w:t>
      </w:r>
      <w:r w:rsidR="00BB4FBF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modul</w:t>
      </w:r>
      <w:r w:rsidR="001B36CA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se </w:t>
      </w:r>
      <w:r w:rsidR="00937B16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fokusira</w:t>
      </w:r>
      <w:r w:rsidR="001B36CA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na marketing, njegov značaj i kako </w:t>
      </w:r>
      <w:r w:rsidR="00AD2141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se počinje </w:t>
      </w:r>
      <w:r w:rsidR="001D00A5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s</w:t>
      </w:r>
      <w:r w:rsidR="00AD2141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</w:t>
      </w:r>
      <w:r w:rsidR="00AD2141" w:rsidRPr="00BB4FBF">
        <w:rPr>
          <w:rFonts w:ascii="Franklin Gothic Book" w:hAnsi="Franklin Gothic Book"/>
          <w:bCs/>
          <w:i/>
          <w:color w:val="000000" w:themeColor="text1"/>
          <w:sz w:val="20"/>
          <w:szCs w:val="20"/>
          <w:lang w:val="hr-HR"/>
        </w:rPr>
        <w:t>onl</w:t>
      </w:r>
      <w:r w:rsidR="00937B16" w:rsidRPr="00BB4FBF">
        <w:rPr>
          <w:rFonts w:ascii="Franklin Gothic Book" w:hAnsi="Franklin Gothic Book"/>
          <w:bCs/>
          <w:i/>
          <w:color w:val="000000" w:themeColor="text1"/>
          <w:sz w:val="20"/>
          <w:szCs w:val="20"/>
          <w:lang w:val="hr-HR"/>
        </w:rPr>
        <w:t>ine</w:t>
      </w:r>
      <w:r w:rsidR="001D00A5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poslovanjem</w:t>
      </w:r>
      <w:r w:rsidR="00AD2141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, dok se drug</w:t>
      </w:r>
      <w:r w:rsidR="00BB4FBF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i</w:t>
      </w:r>
      <w:r w:rsidR="00AD2141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</w:t>
      </w:r>
      <w:r w:rsidR="00937B16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nadopunjujuć</w:t>
      </w:r>
      <w:r w:rsidR="00BB4FBF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i</w:t>
      </w:r>
      <w:r w:rsidR="00AD2141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</w:t>
      </w:r>
      <w:r w:rsidR="00BB4FBF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modul</w:t>
      </w:r>
      <w:r w:rsidR="00AD2141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fokusira na praktičnu prim</w:t>
      </w:r>
      <w:r w:rsidR="00937B16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j</w:t>
      </w:r>
      <w:r w:rsidR="00AD2141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enu tehnika digitalnog marketinga, uključujući marketing elektronskom poštom, marketing preko društvenih mreža, marketing preko </w:t>
      </w:r>
      <w:r w:rsidR="00937B16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w</w:t>
      </w:r>
      <w:r w:rsidR="00AD2141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eb </w:t>
      </w:r>
      <w:r w:rsidR="00BB4FBF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stranice</w:t>
      </w:r>
      <w:r w:rsidR="00AD2141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itd.</w:t>
      </w:r>
    </w:p>
    <w:p w:rsidR="00AD2141" w:rsidRPr="00477A58" w:rsidRDefault="00FE604E" w:rsidP="009C6725">
      <w:pPr>
        <w:jc w:val="both"/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</w:pPr>
      <w:r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Edukacija</w:t>
      </w:r>
      <w:r w:rsidR="00AD2141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je zasnovan</w:t>
      </w:r>
      <w:r w:rsidR="00BB4FBF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a</w:t>
      </w:r>
      <w:r w:rsidR="00AD2141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na najboljim međunarodnim praksama </w:t>
      </w:r>
      <w:r w:rsidR="00BB4FBF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iz područja</w:t>
      </w:r>
      <w:r w:rsidR="00AD2141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digitalnog marketinga i širokom s</w:t>
      </w:r>
      <w:r w:rsidR="00BB4FBF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pektru znanja stručnjaka iz ovog područja</w:t>
      </w:r>
      <w:r w:rsidR="00AD2141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. </w:t>
      </w:r>
      <w:r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Edukacija</w:t>
      </w:r>
      <w:r w:rsidR="00AD2141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je interaktivn</w:t>
      </w:r>
      <w:r w:rsidR="004A649A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a</w:t>
      </w:r>
      <w:r w:rsidR="00AD2141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i uključuje v</w:t>
      </w:r>
      <w:r w:rsidR="00937B16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j</w:t>
      </w:r>
      <w:r w:rsidR="00AD2141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ežbe i prim</w:t>
      </w:r>
      <w:r w:rsidR="00937B16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j</w:t>
      </w:r>
      <w:r w:rsidR="00AD2141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ere iz stvarn</w:t>
      </w:r>
      <w:r w:rsidR="00332CCF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og života.</w:t>
      </w:r>
      <w:r w:rsidR="00B039D7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Treneri su iskusni stručnjaci za marketing i </w:t>
      </w:r>
      <w:r w:rsidR="00B039D7" w:rsidRPr="004A649A">
        <w:rPr>
          <w:rFonts w:ascii="Franklin Gothic Book" w:hAnsi="Franklin Gothic Book"/>
          <w:bCs/>
          <w:i/>
          <w:color w:val="000000" w:themeColor="text1"/>
          <w:sz w:val="20"/>
          <w:szCs w:val="20"/>
          <w:lang w:val="hr-HR"/>
        </w:rPr>
        <w:t>onl</w:t>
      </w:r>
      <w:r w:rsidR="004A649A" w:rsidRPr="004A649A">
        <w:rPr>
          <w:rFonts w:ascii="Franklin Gothic Book" w:hAnsi="Franklin Gothic Book"/>
          <w:bCs/>
          <w:i/>
          <w:color w:val="000000" w:themeColor="text1"/>
          <w:sz w:val="20"/>
          <w:szCs w:val="20"/>
          <w:lang w:val="hr-HR"/>
        </w:rPr>
        <w:t>ine</w:t>
      </w:r>
      <w:r w:rsidR="00B039D7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poslovanje, koji dobro znaju kakvu pozitivn</w:t>
      </w:r>
      <w:r w:rsidR="001D00A5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u prom</w:t>
      </w:r>
      <w:r w:rsidR="00937B16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j</w:t>
      </w:r>
      <w:r w:rsidR="001D00A5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enu može don</w:t>
      </w:r>
      <w:r w:rsidR="00937B16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ij</w:t>
      </w:r>
      <w:r w:rsidR="001D00A5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eti</w:t>
      </w:r>
      <w:r w:rsidR="00B039D7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digitalni marketing.</w:t>
      </w:r>
    </w:p>
    <w:p w:rsidR="006421D5" w:rsidRDefault="00FE604E" w:rsidP="00E81A71">
      <w:pPr>
        <w:jc w:val="both"/>
        <w:rPr>
          <w:rFonts w:ascii="Franklin Gothic Book" w:hAnsi="Franklin Gothic Book"/>
          <w:b/>
          <w:sz w:val="20"/>
          <w:szCs w:val="18"/>
          <w:lang w:val="hr-HR"/>
        </w:rPr>
      </w:pPr>
      <w:r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Edukacij</w:t>
      </w:r>
      <w:r w:rsidR="004A649A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u</w:t>
      </w:r>
      <w:r w:rsidR="00B039D7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će o</w:t>
      </w:r>
      <w:r w:rsidR="006C18CA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držati </w:t>
      </w:r>
      <w:r w:rsidR="00B039D7" w:rsidRPr="004A649A">
        <w:rPr>
          <w:rFonts w:ascii="Franklin Gothic Book" w:hAnsi="Franklin Gothic Book"/>
          <w:b/>
          <w:bCs/>
          <w:sz w:val="20"/>
          <w:szCs w:val="18"/>
          <w:lang w:val="hr-HR"/>
        </w:rPr>
        <w:t>APPLICATIO Training &amp; Management (N</w:t>
      </w:r>
      <w:r w:rsidR="00937B16" w:rsidRPr="004A649A">
        <w:rPr>
          <w:rFonts w:ascii="Franklin Gothic Book" w:hAnsi="Franklin Gothic Book"/>
          <w:b/>
          <w:bCs/>
          <w:sz w:val="20"/>
          <w:szCs w:val="18"/>
          <w:lang w:val="hr-HR"/>
        </w:rPr>
        <w:t>j</w:t>
      </w:r>
      <w:r w:rsidR="00B039D7" w:rsidRPr="004A649A">
        <w:rPr>
          <w:rFonts w:ascii="Franklin Gothic Book" w:hAnsi="Franklin Gothic Book"/>
          <w:b/>
          <w:bCs/>
          <w:sz w:val="20"/>
          <w:szCs w:val="18"/>
          <w:lang w:val="hr-HR"/>
        </w:rPr>
        <w:t>emačka)</w:t>
      </w:r>
      <w:r w:rsidR="00B039D7" w:rsidRPr="00477A58">
        <w:rPr>
          <w:rFonts w:ascii="Franklin Gothic Book" w:hAnsi="Franklin Gothic Book"/>
          <w:bCs/>
          <w:sz w:val="20"/>
          <w:szCs w:val="18"/>
          <w:lang w:val="hr-HR"/>
        </w:rPr>
        <w:t xml:space="preserve"> u s</w:t>
      </w:r>
      <w:r w:rsidR="00937B16">
        <w:rPr>
          <w:rFonts w:ascii="Franklin Gothic Book" w:hAnsi="Franklin Gothic Book"/>
          <w:bCs/>
          <w:sz w:val="20"/>
          <w:szCs w:val="18"/>
          <w:lang w:val="hr-HR"/>
        </w:rPr>
        <w:t>u</w:t>
      </w:r>
      <w:r w:rsidR="00B039D7" w:rsidRPr="00477A58">
        <w:rPr>
          <w:rFonts w:ascii="Franklin Gothic Book" w:hAnsi="Franklin Gothic Book"/>
          <w:bCs/>
          <w:sz w:val="20"/>
          <w:szCs w:val="18"/>
          <w:lang w:val="hr-HR"/>
        </w:rPr>
        <w:t xml:space="preserve">radnji sa </w:t>
      </w:r>
      <w:r w:rsidR="00B039D7" w:rsidRPr="004A649A">
        <w:rPr>
          <w:rFonts w:ascii="Franklin Gothic Book" w:hAnsi="Franklin Gothic Book"/>
          <w:b/>
          <w:bCs/>
          <w:sz w:val="20"/>
          <w:szCs w:val="18"/>
          <w:lang w:val="hr-HR"/>
        </w:rPr>
        <w:t>CEFE</w:t>
      </w:r>
      <w:r w:rsidR="00B039D7" w:rsidRPr="00477A58">
        <w:rPr>
          <w:rFonts w:ascii="Franklin Gothic Book" w:hAnsi="Franklin Gothic Book"/>
          <w:bCs/>
          <w:sz w:val="20"/>
          <w:szCs w:val="18"/>
          <w:lang w:val="hr-HR"/>
        </w:rPr>
        <w:t>, koji</w:t>
      </w:r>
      <w:r w:rsidR="004170A6" w:rsidRPr="00477A58">
        <w:rPr>
          <w:rFonts w:ascii="Franklin Gothic Book" w:hAnsi="Franklin Gothic Book"/>
          <w:bCs/>
          <w:sz w:val="20"/>
          <w:szCs w:val="18"/>
          <w:lang w:val="hr-HR"/>
        </w:rPr>
        <w:t xml:space="preserve"> su odabrani zbog </w:t>
      </w:r>
      <w:r w:rsidR="004A649A">
        <w:rPr>
          <w:rFonts w:ascii="Franklin Gothic Book" w:hAnsi="Franklin Gothic Book"/>
          <w:bCs/>
          <w:sz w:val="20"/>
          <w:szCs w:val="18"/>
          <w:lang w:val="hr-HR"/>
        </w:rPr>
        <w:t>svog</w:t>
      </w:r>
      <w:r w:rsidR="004170A6" w:rsidRPr="00477A58">
        <w:rPr>
          <w:rFonts w:ascii="Franklin Gothic Book" w:hAnsi="Franklin Gothic Book"/>
          <w:bCs/>
          <w:sz w:val="20"/>
          <w:szCs w:val="18"/>
          <w:lang w:val="hr-HR"/>
        </w:rPr>
        <w:t xml:space="preserve"> praktičnog iskustva</w:t>
      </w:r>
      <w:r w:rsidR="006C18CA" w:rsidRPr="00477A58">
        <w:rPr>
          <w:rFonts w:ascii="Franklin Gothic Book" w:hAnsi="Franklin Gothic Book"/>
          <w:bCs/>
          <w:sz w:val="20"/>
          <w:szCs w:val="18"/>
          <w:lang w:val="hr-HR"/>
        </w:rPr>
        <w:t xml:space="preserve"> i koji znaju kako usp</w:t>
      </w:r>
      <w:r w:rsidR="007301AD">
        <w:rPr>
          <w:rFonts w:ascii="Franklin Gothic Book" w:hAnsi="Franklin Gothic Book"/>
          <w:bCs/>
          <w:sz w:val="20"/>
          <w:szCs w:val="18"/>
          <w:lang w:val="hr-HR"/>
        </w:rPr>
        <w:t>j</w:t>
      </w:r>
      <w:r w:rsidR="006C18CA" w:rsidRPr="00477A58">
        <w:rPr>
          <w:rFonts w:ascii="Franklin Gothic Book" w:hAnsi="Franklin Gothic Book"/>
          <w:bCs/>
          <w:sz w:val="20"/>
          <w:szCs w:val="18"/>
          <w:lang w:val="hr-HR"/>
        </w:rPr>
        <w:t>ešno vod</w:t>
      </w:r>
      <w:r w:rsidR="004A649A">
        <w:rPr>
          <w:rFonts w:ascii="Franklin Gothic Book" w:hAnsi="Franklin Gothic Book"/>
          <w:bCs/>
          <w:sz w:val="20"/>
          <w:szCs w:val="18"/>
          <w:lang w:val="hr-HR"/>
        </w:rPr>
        <w:t>iti</w:t>
      </w:r>
      <w:r w:rsidR="006C18CA" w:rsidRPr="00477A58">
        <w:rPr>
          <w:rFonts w:ascii="Franklin Gothic Book" w:hAnsi="Franklin Gothic Book"/>
          <w:bCs/>
          <w:sz w:val="20"/>
          <w:szCs w:val="18"/>
          <w:lang w:val="hr-HR"/>
        </w:rPr>
        <w:t xml:space="preserve"> p</w:t>
      </w:r>
      <w:r w:rsidR="007301AD">
        <w:rPr>
          <w:rFonts w:ascii="Franklin Gothic Book" w:hAnsi="Franklin Gothic Book"/>
          <w:bCs/>
          <w:sz w:val="20"/>
          <w:szCs w:val="18"/>
          <w:lang w:val="hr-HR"/>
        </w:rPr>
        <w:t>oduzeć</w:t>
      </w:r>
      <w:r w:rsidR="004A649A">
        <w:rPr>
          <w:rFonts w:ascii="Franklin Gothic Book" w:hAnsi="Franklin Gothic Book"/>
          <w:bCs/>
          <w:sz w:val="20"/>
          <w:szCs w:val="18"/>
          <w:lang w:val="hr-HR"/>
        </w:rPr>
        <w:t>a</w:t>
      </w:r>
      <w:r w:rsidR="007301AD">
        <w:rPr>
          <w:rFonts w:ascii="Franklin Gothic Book" w:hAnsi="Franklin Gothic Book"/>
          <w:bCs/>
          <w:sz w:val="20"/>
          <w:szCs w:val="18"/>
          <w:lang w:val="hr-HR"/>
        </w:rPr>
        <w:t xml:space="preserve"> i po</w:t>
      </w:r>
      <w:r w:rsidR="006C18CA" w:rsidRPr="00477A58">
        <w:rPr>
          <w:rFonts w:ascii="Franklin Gothic Book" w:hAnsi="Franklin Gothic Book"/>
          <w:bCs/>
          <w:sz w:val="20"/>
          <w:szCs w:val="18"/>
          <w:lang w:val="hr-HR"/>
        </w:rPr>
        <w:t>taknu</w:t>
      </w:r>
      <w:r w:rsidR="004A649A">
        <w:rPr>
          <w:rFonts w:ascii="Franklin Gothic Book" w:hAnsi="Franklin Gothic Book"/>
          <w:bCs/>
          <w:sz w:val="20"/>
          <w:szCs w:val="18"/>
          <w:lang w:val="hr-HR"/>
        </w:rPr>
        <w:t>ti</w:t>
      </w:r>
      <w:r w:rsidR="006C18CA" w:rsidRPr="00477A58">
        <w:rPr>
          <w:rFonts w:ascii="Franklin Gothic Book" w:hAnsi="Franklin Gothic Book"/>
          <w:bCs/>
          <w:sz w:val="20"/>
          <w:szCs w:val="18"/>
          <w:lang w:val="hr-HR"/>
        </w:rPr>
        <w:t xml:space="preserve"> njihov rast. </w:t>
      </w:r>
      <w:r>
        <w:rPr>
          <w:rFonts w:ascii="Franklin Gothic Book" w:hAnsi="Franklin Gothic Book"/>
          <w:b/>
          <w:sz w:val="20"/>
          <w:szCs w:val="18"/>
          <w:lang w:val="hr-HR"/>
        </w:rPr>
        <w:t>Edukacija</w:t>
      </w:r>
      <w:r w:rsidR="006C18CA" w:rsidRPr="00477A58">
        <w:rPr>
          <w:rFonts w:ascii="Franklin Gothic Book" w:hAnsi="Franklin Gothic Book"/>
          <w:b/>
          <w:sz w:val="20"/>
          <w:szCs w:val="18"/>
          <w:lang w:val="hr-HR"/>
        </w:rPr>
        <w:t xml:space="preserve"> će biti održan</w:t>
      </w:r>
      <w:r w:rsidR="004A649A">
        <w:rPr>
          <w:rFonts w:ascii="Franklin Gothic Book" w:hAnsi="Franklin Gothic Book"/>
          <w:b/>
          <w:sz w:val="20"/>
          <w:szCs w:val="18"/>
          <w:lang w:val="hr-HR"/>
        </w:rPr>
        <w:t>a</w:t>
      </w:r>
      <w:r w:rsidR="006C18CA" w:rsidRPr="00477A58">
        <w:rPr>
          <w:rFonts w:ascii="Franklin Gothic Book" w:hAnsi="Franklin Gothic Book"/>
          <w:b/>
          <w:sz w:val="20"/>
          <w:szCs w:val="18"/>
          <w:lang w:val="hr-HR"/>
        </w:rPr>
        <w:t xml:space="preserve"> na </w:t>
      </w:r>
      <w:r w:rsidR="007301AD">
        <w:rPr>
          <w:rFonts w:ascii="Franklin Gothic Book" w:hAnsi="Franklin Gothic Book"/>
          <w:b/>
          <w:sz w:val="20"/>
          <w:szCs w:val="18"/>
          <w:lang w:val="hr-HR"/>
        </w:rPr>
        <w:t>hrvatskom</w:t>
      </w:r>
      <w:r w:rsidR="006C18CA" w:rsidRPr="00477A58">
        <w:rPr>
          <w:rFonts w:ascii="Franklin Gothic Book" w:hAnsi="Franklin Gothic Book"/>
          <w:b/>
          <w:sz w:val="20"/>
          <w:szCs w:val="18"/>
          <w:lang w:val="hr-HR"/>
        </w:rPr>
        <w:t xml:space="preserve"> jeziku. </w:t>
      </w:r>
    </w:p>
    <w:p w:rsidR="008D376D" w:rsidRPr="00477A58" w:rsidRDefault="00A9771A" w:rsidP="00E81A71">
      <w:pPr>
        <w:jc w:val="both"/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</w:pPr>
      <w:r w:rsidRPr="00A9771A">
        <w:rPr>
          <w:rFonts w:ascii="Franklin Gothic Book" w:hAnsi="Franklin Gothic Book"/>
          <w:sz w:val="20"/>
          <w:szCs w:val="18"/>
          <w:lang w:val="hr-HR"/>
        </w:rPr>
        <w:t>Edukacija</w:t>
      </w:r>
      <w:r w:rsidR="00006164" w:rsidRPr="00A9771A">
        <w:rPr>
          <w:rFonts w:ascii="Franklin Gothic Book" w:hAnsi="Franklin Gothic Book"/>
          <w:sz w:val="20"/>
          <w:szCs w:val="18"/>
          <w:lang w:val="hr-HR"/>
        </w:rPr>
        <w:t xml:space="preserve"> </w:t>
      </w:r>
      <w:r w:rsidRPr="00A9771A">
        <w:rPr>
          <w:rFonts w:ascii="Franklin Gothic Book" w:hAnsi="Franklin Gothic Book"/>
          <w:sz w:val="20"/>
          <w:szCs w:val="18"/>
          <w:lang w:val="hr-HR"/>
        </w:rPr>
        <w:t xml:space="preserve">je </w:t>
      </w:r>
      <w:r w:rsidR="00006164" w:rsidRPr="00A9771A">
        <w:rPr>
          <w:rFonts w:ascii="Franklin Gothic Book" w:hAnsi="Franklin Gothic Book"/>
          <w:sz w:val="20"/>
          <w:szCs w:val="18"/>
          <w:lang w:val="hr-HR"/>
        </w:rPr>
        <w:t>subvencionira</w:t>
      </w:r>
      <w:r w:rsidRPr="00A9771A">
        <w:rPr>
          <w:rFonts w:ascii="Franklin Gothic Book" w:hAnsi="Franklin Gothic Book"/>
          <w:sz w:val="20"/>
          <w:szCs w:val="18"/>
          <w:lang w:val="hr-HR"/>
        </w:rPr>
        <w:t>na</w:t>
      </w:r>
      <w:r>
        <w:rPr>
          <w:rFonts w:ascii="Franklin Gothic Book" w:hAnsi="Franklin Gothic Book"/>
          <w:b/>
          <w:sz w:val="20"/>
          <w:szCs w:val="18"/>
          <w:lang w:val="hr-HR"/>
        </w:rPr>
        <w:t xml:space="preserve"> od strane</w:t>
      </w:r>
      <w:r w:rsidR="00006164" w:rsidRPr="00A9771A">
        <w:rPr>
          <w:rFonts w:ascii="Franklin Gothic Book" w:hAnsi="Franklin Gothic Book"/>
          <w:b/>
          <w:sz w:val="20"/>
          <w:szCs w:val="18"/>
          <w:lang w:val="hr-HR"/>
        </w:rPr>
        <w:t xml:space="preserve"> </w:t>
      </w:r>
      <w:r>
        <w:rPr>
          <w:rFonts w:ascii="Franklin Gothic Book" w:hAnsi="Franklin Gothic Book"/>
          <w:b/>
          <w:sz w:val="20"/>
          <w:szCs w:val="18"/>
          <w:lang w:val="hr-HR"/>
        </w:rPr>
        <w:t xml:space="preserve">Taiwan Business – </w:t>
      </w:r>
      <w:r w:rsidR="00006164">
        <w:rPr>
          <w:rFonts w:ascii="Franklin Gothic Book" w:hAnsi="Franklin Gothic Book"/>
          <w:b/>
          <w:sz w:val="20"/>
          <w:szCs w:val="18"/>
          <w:lang w:val="hr-HR"/>
        </w:rPr>
        <w:t>EBRD</w:t>
      </w:r>
      <w:r>
        <w:rPr>
          <w:rFonts w:ascii="Franklin Gothic Book" w:hAnsi="Franklin Gothic Book"/>
          <w:b/>
          <w:sz w:val="20"/>
          <w:szCs w:val="18"/>
          <w:lang w:val="hr-HR"/>
        </w:rPr>
        <w:t xml:space="preserve"> Technical Cooperation Fund</w:t>
      </w:r>
      <w:bookmarkStart w:id="0" w:name="_GoBack"/>
      <w:bookmarkEnd w:id="0"/>
      <w:r w:rsidR="00006164">
        <w:rPr>
          <w:rFonts w:ascii="Franklin Gothic Book" w:hAnsi="Franklin Gothic Book"/>
          <w:b/>
          <w:sz w:val="20"/>
          <w:szCs w:val="18"/>
          <w:lang w:val="hr-HR"/>
        </w:rPr>
        <w:t xml:space="preserve">, </w:t>
      </w:r>
      <w:r w:rsidR="002E1876" w:rsidRPr="002E1876">
        <w:rPr>
          <w:rFonts w:ascii="Franklin Gothic Book" w:hAnsi="Franklin Gothic Book"/>
          <w:sz w:val="20"/>
          <w:szCs w:val="18"/>
          <w:lang w:val="hr-HR"/>
        </w:rPr>
        <w:t xml:space="preserve">a </w:t>
      </w:r>
      <w:r w:rsidR="00006164" w:rsidRPr="002E1876">
        <w:rPr>
          <w:rFonts w:ascii="Franklin Gothic Book" w:hAnsi="Franklin Gothic Book"/>
          <w:sz w:val="20"/>
          <w:szCs w:val="18"/>
          <w:lang w:val="hr-HR"/>
        </w:rPr>
        <w:t>polaznice</w:t>
      </w:r>
      <w:r w:rsidR="00006164">
        <w:rPr>
          <w:rFonts w:ascii="Franklin Gothic Book" w:hAnsi="Franklin Gothic Book"/>
          <w:b/>
          <w:sz w:val="20"/>
          <w:szCs w:val="18"/>
          <w:lang w:val="hr-HR"/>
        </w:rPr>
        <w:t xml:space="preserve"> s</w:t>
      </w:r>
      <w:r w:rsidR="004A649A">
        <w:rPr>
          <w:rFonts w:ascii="Franklin Gothic Book" w:hAnsi="Franklin Gothic Book"/>
          <w:b/>
          <w:sz w:val="20"/>
          <w:szCs w:val="18"/>
          <w:lang w:val="hr-HR"/>
        </w:rPr>
        <w:t>udjel</w:t>
      </w:r>
      <w:r w:rsidR="00006164">
        <w:rPr>
          <w:rFonts w:ascii="Franklin Gothic Book" w:hAnsi="Franklin Gothic Book"/>
          <w:b/>
          <w:sz w:val="20"/>
          <w:szCs w:val="18"/>
          <w:lang w:val="hr-HR"/>
        </w:rPr>
        <w:t>uju iznosom od</w:t>
      </w:r>
      <w:r w:rsidR="009A3603" w:rsidRPr="00477A58">
        <w:rPr>
          <w:rFonts w:ascii="Franklin Gothic Book" w:hAnsi="Franklin Gothic Book"/>
          <w:b/>
          <w:sz w:val="20"/>
          <w:szCs w:val="18"/>
          <w:lang w:val="hr-HR"/>
        </w:rPr>
        <w:t xml:space="preserve"> </w:t>
      </w:r>
      <w:r w:rsidR="004A649A">
        <w:rPr>
          <w:rFonts w:ascii="Franklin Gothic Book" w:hAnsi="Franklin Gothic Book"/>
          <w:b/>
          <w:sz w:val="20"/>
          <w:szCs w:val="18"/>
          <w:lang w:val="hr-HR"/>
        </w:rPr>
        <w:t>900</w:t>
      </w:r>
      <w:r w:rsidR="009A3603" w:rsidRPr="00477A58">
        <w:rPr>
          <w:rFonts w:ascii="Franklin Gothic Book" w:hAnsi="Franklin Gothic Book"/>
          <w:b/>
          <w:sz w:val="20"/>
          <w:szCs w:val="18"/>
          <w:lang w:val="hr-HR"/>
        </w:rPr>
        <w:t xml:space="preserve"> </w:t>
      </w:r>
      <w:r w:rsidR="007301AD">
        <w:rPr>
          <w:rFonts w:ascii="Franklin Gothic Book" w:hAnsi="Franklin Gothic Book"/>
          <w:b/>
          <w:sz w:val="20"/>
          <w:szCs w:val="18"/>
          <w:lang w:val="hr-HR"/>
        </w:rPr>
        <w:t>kun</w:t>
      </w:r>
      <w:r w:rsidR="00286C35">
        <w:rPr>
          <w:rFonts w:ascii="Franklin Gothic Book" w:hAnsi="Franklin Gothic Book"/>
          <w:b/>
          <w:sz w:val="20"/>
          <w:szCs w:val="18"/>
          <w:lang w:val="hr-HR"/>
        </w:rPr>
        <w:t>a</w:t>
      </w:r>
      <w:r w:rsidR="009A3603" w:rsidRPr="00477A58">
        <w:rPr>
          <w:rFonts w:ascii="Franklin Gothic Book" w:hAnsi="Franklin Gothic Book"/>
          <w:b/>
          <w:sz w:val="20"/>
          <w:szCs w:val="18"/>
          <w:lang w:val="hr-HR"/>
        </w:rPr>
        <w:t>,</w:t>
      </w:r>
      <w:r w:rsidR="009A3603" w:rsidRPr="00477A58">
        <w:rPr>
          <w:rFonts w:ascii="Franklin Gothic Book" w:hAnsi="Franklin Gothic Book"/>
          <w:bCs/>
          <w:sz w:val="20"/>
          <w:szCs w:val="18"/>
          <w:lang w:val="hr-HR"/>
        </w:rPr>
        <w:t xml:space="preserve"> </w:t>
      </w:r>
      <w:r w:rsidR="00006164">
        <w:rPr>
          <w:rFonts w:ascii="Franklin Gothic Book" w:hAnsi="Franklin Gothic Book"/>
          <w:bCs/>
          <w:sz w:val="20"/>
          <w:szCs w:val="18"/>
          <w:lang w:val="hr-HR"/>
        </w:rPr>
        <w:t>što</w:t>
      </w:r>
      <w:r w:rsidR="009A3603" w:rsidRPr="00477A58">
        <w:rPr>
          <w:rFonts w:ascii="Franklin Gothic Book" w:hAnsi="Franklin Gothic Book"/>
          <w:bCs/>
          <w:sz w:val="20"/>
          <w:szCs w:val="18"/>
          <w:lang w:val="hr-HR"/>
        </w:rPr>
        <w:t xml:space="preserve"> </w:t>
      </w:r>
      <w:r w:rsidR="00C60280">
        <w:rPr>
          <w:rFonts w:ascii="Franklin Gothic Book" w:hAnsi="Franklin Gothic Book"/>
          <w:bCs/>
          <w:sz w:val="20"/>
          <w:szCs w:val="18"/>
          <w:lang w:val="hr-HR"/>
        </w:rPr>
        <w:t>pokriva</w:t>
      </w:r>
      <w:r w:rsidR="00C60280" w:rsidRPr="00477A58">
        <w:rPr>
          <w:rFonts w:ascii="Franklin Gothic Book" w:hAnsi="Franklin Gothic Book"/>
          <w:bCs/>
          <w:sz w:val="20"/>
          <w:szCs w:val="18"/>
          <w:lang w:val="hr-HR"/>
        </w:rPr>
        <w:t xml:space="preserve"> </w:t>
      </w:r>
      <w:r w:rsidR="00006164">
        <w:rPr>
          <w:rFonts w:ascii="Franklin Gothic Book" w:hAnsi="Franklin Gothic Book"/>
          <w:bCs/>
          <w:sz w:val="20"/>
          <w:szCs w:val="18"/>
          <w:lang w:val="hr-HR"/>
        </w:rPr>
        <w:t>edukaciju,</w:t>
      </w:r>
      <w:r w:rsidR="004A649A">
        <w:rPr>
          <w:rFonts w:ascii="Franklin Gothic Book" w:hAnsi="Franklin Gothic Book"/>
          <w:bCs/>
          <w:sz w:val="20"/>
          <w:szCs w:val="18"/>
          <w:lang w:val="hr-HR"/>
        </w:rPr>
        <w:t xml:space="preserve"> trening materijale i obroke</w:t>
      </w:r>
      <w:r w:rsidR="009A3603" w:rsidRPr="00477A58">
        <w:rPr>
          <w:rFonts w:ascii="Franklin Gothic Book" w:hAnsi="Franklin Gothic Book"/>
          <w:bCs/>
          <w:sz w:val="20"/>
          <w:szCs w:val="18"/>
          <w:lang w:val="hr-HR"/>
        </w:rPr>
        <w:t>.</w:t>
      </w:r>
    </w:p>
    <w:p w:rsidR="009D1214" w:rsidRDefault="004A649A" w:rsidP="00EA6735">
      <w:pPr>
        <w:jc w:val="both"/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</w:pPr>
      <w:r w:rsidRPr="004A649A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Da biste se prijavili, popunite prijavni formular i pošaljite ga najkasnije do </w:t>
      </w:r>
      <w:r w:rsidR="004B03F1" w:rsidRPr="004B03F1">
        <w:rPr>
          <w:rFonts w:ascii="Franklin Gothic Book" w:hAnsi="Franklin Gothic Book"/>
          <w:b/>
          <w:bCs/>
          <w:color w:val="000000" w:themeColor="text1"/>
          <w:sz w:val="20"/>
          <w:szCs w:val="20"/>
          <w:lang w:val="hr-HR"/>
        </w:rPr>
        <w:t>16</w:t>
      </w:r>
      <w:r w:rsidRPr="004B03F1">
        <w:rPr>
          <w:rFonts w:ascii="Franklin Gothic Book" w:hAnsi="Franklin Gothic Book"/>
          <w:b/>
          <w:bCs/>
          <w:color w:val="000000" w:themeColor="text1"/>
          <w:sz w:val="20"/>
          <w:szCs w:val="20"/>
          <w:lang w:val="hr-HR"/>
        </w:rPr>
        <w:t>.</w:t>
      </w:r>
      <w:r w:rsidRPr="004A649A">
        <w:rPr>
          <w:rFonts w:ascii="Franklin Gothic Book" w:hAnsi="Franklin Gothic Book"/>
          <w:b/>
          <w:bCs/>
          <w:color w:val="000000" w:themeColor="text1"/>
          <w:sz w:val="20"/>
          <w:szCs w:val="20"/>
          <w:lang w:val="hr-HR"/>
        </w:rPr>
        <w:t xml:space="preserve"> rujna 2015</w:t>
      </w:r>
      <w:r w:rsidRPr="004A649A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. godine na </w:t>
      </w:r>
      <w:hyperlink r:id="rId9" w:history="1">
        <w:r w:rsidRPr="00ED5601">
          <w:rPr>
            <w:rStyle w:val="Hyperlink"/>
            <w:rFonts w:ascii="Franklin Gothic Book" w:hAnsi="Franklin Gothic Book"/>
            <w:b/>
            <w:bCs/>
            <w:sz w:val="20"/>
            <w:szCs w:val="20"/>
            <w:lang w:val="hr-HR"/>
          </w:rPr>
          <w:t>supekv@ebrd.com</w:t>
        </w:r>
      </w:hyperlink>
      <w:r w:rsidRPr="004A649A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>. Ako imate još nekih pitanja, uputite ih na e-mail ili telefon  01 6000 310.</w:t>
      </w:r>
      <w:r w:rsidR="00C26350" w:rsidRPr="00477A58"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</w:t>
      </w:r>
    </w:p>
    <w:p w:rsidR="004426DD" w:rsidRDefault="004426DD" w:rsidP="004426DD">
      <w:pPr>
        <w:jc w:val="both"/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</w:pPr>
    </w:p>
    <w:p w:rsidR="004426DD" w:rsidRDefault="004426DD" w:rsidP="004426DD">
      <w:pPr>
        <w:jc w:val="both"/>
        <w:rPr>
          <w:rFonts w:ascii="Franklin Gothic Book" w:hAnsi="Franklin Gothic Book"/>
          <w:b/>
          <w:bCs/>
          <w:color w:val="000000" w:themeColor="text1"/>
          <w:sz w:val="20"/>
          <w:szCs w:val="20"/>
          <w:lang w:val="hr-HR"/>
        </w:rPr>
      </w:pPr>
    </w:p>
    <w:p w:rsidR="004426DD" w:rsidRDefault="004426DD" w:rsidP="004426DD">
      <w:pPr>
        <w:jc w:val="both"/>
        <w:rPr>
          <w:rFonts w:ascii="Franklin Gothic Book" w:hAnsi="Franklin Gothic Book"/>
          <w:b/>
          <w:bCs/>
          <w:color w:val="000000" w:themeColor="text1"/>
          <w:sz w:val="20"/>
          <w:szCs w:val="20"/>
          <w:lang w:val="hr-HR"/>
        </w:rPr>
      </w:pPr>
    </w:p>
    <w:p w:rsidR="004426DD" w:rsidRPr="0088570C" w:rsidRDefault="004426DD" w:rsidP="004426DD">
      <w:pPr>
        <w:rPr>
          <w:rFonts w:ascii="Franklin Gothic Book" w:hAnsi="Franklin Gothic Book"/>
          <w:color w:val="000000" w:themeColor="text1"/>
          <w:sz w:val="20"/>
          <w:szCs w:val="20"/>
          <w:lang w:val="hr-HR"/>
        </w:rPr>
      </w:pPr>
      <w:r>
        <w:rPr>
          <w:rFonts w:ascii="Franklin Gothic Book" w:hAnsi="Franklin Gothic Book" w:cs="Times New Roman"/>
          <w:color w:val="000000" w:themeColor="text1"/>
          <w:sz w:val="20"/>
          <w:szCs w:val="20"/>
          <w:lang w:val="hr-HR"/>
        </w:rPr>
        <w:t>Edukaciju</w:t>
      </w:r>
      <w:r w:rsidRPr="0088570C">
        <w:rPr>
          <w:rFonts w:ascii="Franklin Gothic Book" w:hAnsi="Franklin Gothic Book" w:cs="Times New Roman"/>
          <w:color w:val="000000" w:themeColor="text1"/>
          <w:sz w:val="20"/>
          <w:szCs w:val="20"/>
          <w:lang w:val="hr-HR"/>
        </w:rPr>
        <w:t xml:space="preserve"> će voditi </w:t>
      </w:r>
      <w:r w:rsidRPr="004426DD">
        <w:rPr>
          <w:rFonts w:ascii="Franklin Gothic Book" w:hAnsi="Franklin Gothic Book" w:cs="Times New Roman"/>
          <w:b/>
          <w:color w:val="000000" w:themeColor="text1"/>
          <w:sz w:val="20"/>
          <w:szCs w:val="20"/>
          <w:lang w:val="hr-HR"/>
        </w:rPr>
        <w:t>tri iskusna domaća trenera</w:t>
      </w:r>
      <w:r w:rsidRPr="0088570C">
        <w:rPr>
          <w:rFonts w:ascii="Franklin Gothic Book" w:hAnsi="Franklin Gothic Book" w:cs="Times New Roman"/>
          <w:color w:val="000000" w:themeColor="text1"/>
          <w:sz w:val="20"/>
          <w:szCs w:val="20"/>
          <w:lang w:val="hr-HR"/>
        </w:rPr>
        <w:t xml:space="preserve">, koji </w:t>
      </w:r>
      <w:r>
        <w:rPr>
          <w:rFonts w:ascii="Franklin Gothic Book" w:hAnsi="Franklin Gothic Book" w:cs="Times New Roman"/>
          <w:color w:val="000000" w:themeColor="text1"/>
          <w:sz w:val="20"/>
          <w:szCs w:val="20"/>
          <w:lang w:val="hr-HR"/>
        </w:rPr>
        <w:t>znaju kako primijeniti moderne marketinške pristupe u Hrvatskoj, u tvrtkama na svim razinama rasta i raz</w:t>
      </w:r>
      <w:r w:rsidR="00006164">
        <w:rPr>
          <w:rFonts w:ascii="Franklin Gothic Book" w:hAnsi="Franklin Gothic Book" w:cs="Times New Roman"/>
          <w:color w:val="000000" w:themeColor="text1"/>
          <w:sz w:val="20"/>
          <w:szCs w:val="20"/>
          <w:lang w:val="hr-HR"/>
        </w:rPr>
        <w:t>voja</w:t>
      </w:r>
      <w:r>
        <w:rPr>
          <w:rFonts w:ascii="Franklin Gothic Book" w:hAnsi="Franklin Gothic Book" w:cs="Times New Roman"/>
          <w:color w:val="000000" w:themeColor="text1"/>
          <w:sz w:val="20"/>
          <w:szCs w:val="20"/>
          <w:lang w:val="hr-HR"/>
        </w:rPr>
        <w:t>.</w:t>
      </w:r>
    </w:p>
    <w:p w:rsidR="004426DD" w:rsidRPr="00443024" w:rsidRDefault="004426DD" w:rsidP="004426DD">
      <w:pPr>
        <w:pStyle w:val="BodyText3"/>
        <w:spacing w:before="60" w:after="120"/>
        <w:ind w:right="4"/>
        <w:rPr>
          <w:rFonts w:ascii="Franklin Gothic Book" w:hAnsi="Franklin Gothic Book" w:cs="Times New Roman"/>
          <w:spacing w:val="-4"/>
          <w:lang w:val="hr-HR"/>
        </w:rPr>
      </w:pPr>
      <w:r w:rsidRPr="00C82087">
        <w:rPr>
          <w:rFonts w:ascii="Franklin Gothic Book" w:hAnsi="Franklin Gothic Book"/>
          <w:b/>
          <w:noProof/>
          <w:spacing w:val="-4"/>
          <w:lang w:eastAsia="en-GB"/>
        </w:rPr>
        <w:drawing>
          <wp:anchor distT="0" distB="0" distL="114300" distR="114300" simplePos="0" relativeHeight="251663360" behindDoc="1" locked="0" layoutInCell="1" allowOverlap="1" wp14:anchorId="2736CB75" wp14:editId="7C280458">
            <wp:simplePos x="0" y="0"/>
            <wp:positionH relativeFrom="column">
              <wp:posOffset>31750</wp:posOffset>
            </wp:positionH>
            <wp:positionV relativeFrom="paragraph">
              <wp:posOffset>20320</wp:posOffset>
            </wp:positionV>
            <wp:extent cx="1089025" cy="1226185"/>
            <wp:effectExtent l="0" t="0" r="0" b="0"/>
            <wp:wrapSquare wrapText="bothSides"/>
            <wp:docPr id="1" name="Picture 1" descr="Andrea Vugrinović, BA IR, CIT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rea Vugrinović, BA IR, CIT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0826" r="20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22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2087">
        <w:rPr>
          <w:rFonts w:ascii="Franklin Gothic Book" w:hAnsi="Franklin Gothic Book"/>
          <w:b/>
          <w:spacing w:val="-4"/>
          <w:lang w:val="hr-HR"/>
        </w:rPr>
        <w:t>A</w:t>
      </w:r>
      <w:r>
        <w:rPr>
          <w:rFonts w:ascii="Franklin Gothic Book" w:hAnsi="Franklin Gothic Book"/>
          <w:b/>
          <w:spacing w:val="-4"/>
          <w:lang w:val="hr-HR"/>
        </w:rPr>
        <w:t>ndrea Vugrinović</w:t>
      </w:r>
      <w:r w:rsidRPr="00937989">
        <w:rPr>
          <w:rFonts w:ascii="Franklin Gothic Book" w:hAnsi="Franklin Gothic Book"/>
          <w:spacing w:val="-4"/>
          <w:lang w:val="hr-HR"/>
        </w:rPr>
        <w:t xml:space="preserve"> ima dvade</w:t>
      </w:r>
      <w:r>
        <w:rPr>
          <w:rFonts w:ascii="Franklin Gothic Book" w:hAnsi="Franklin Gothic Book"/>
          <w:spacing w:val="-4"/>
          <w:lang w:val="hr-HR"/>
        </w:rPr>
        <w:t>set godina iskustva u privatnom sektoru Kanade, gdje je radila na pitanjima ra</w:t>
      </w:r>
      <w:r w:rsidRPr="00443024">
        <w:rPr>
          <w:rFonts w:ascii="Franklin Gothic Book" w:hAnsi="Franklin Gothic Book"/>
          <w:spacing w:val="-4"/>
          <w:lang w:val="hr-HR"/>
        </w:rPr>
        <w:t>zvitk</w:t>
      </w:r>
      <w:r>
        <w:rPr>
          <w:rFonts w:ascii="Franklin Gothic Book" w:hAnsi="Franklin Gothic Book"/>
          <w:spacing w:val="-4"/>
          <w:lang w:val="hr-HR"/>
        </w:rPr>
        <w:t>a</w:t>
      </w:r>
      <w:r w:rsidRPr="00443024">
        <w:rPr>
          <w:rFonts w:ascii="Franklin Gothic Book" w:hAnsi="Franklin Gothic Book"/>
          <w:spacing w:val="-4"/>
          <w:lang w:val="hr-HR"/>
        </w:rPr>
        <w:t xml:space="preserve"> poduzeća i njihovih strategija i preko 20 godina iskustva na različitim razinama u privatnim kompanijama u sektorima turizma i ugostiteljstva u Hrvatskoj, Njemačkoj i Kanadi. Posjeduje široko ko</w:t>
      </w:r>
      <w:r>
        <w:rPr>
          <w:rFonts w:ascii="Franklin Gothic Book" w:hAnsi="Franklin Gothic Book"/>
          <w:spacing w:val="-4"/>
          <w:lang w:val="hr-HR"/>
        </w:rPr>
        <w:t>nz</w:t>
      </w:r>
      <w:r w:rsidRPr="00443024">
        <w:rPr>
          <w:rFonts w:ascii="Franklin Gothic Book" w:hAnsi="Franklin Gothic Book"/>
          <w:spacing w:val="-4"/>
          <w:lang w:val="hr-HR"/>
        </w:rPr>
        <w:t xml:space="preserve">ultantsko iskustvo na projektima financiranim od strane donatora koji su realizirani u Hrvatskoj, Bosni  </w:t>
      </w:r>
      <w:r w:rsidR="00C60280">
        <w:rPr>
          <w:rFonts w:ascii="Franklin Gothic Book" w:hAnsi="Franklin Gothic Book"/>
          <w:spacing w:val="-4"/>
          <w:lang w:val="hr-HR"/>
        </w:rPr>
        <w:t xml:space="preserve">i </w:t>
      </w:r>
      <w:r w:rsidRPr="00443024">
        <w:rPr>
          <w:rFonts w:ascii="Franklin Gothic Book" w:hAnsi="Franklin Gothic Book"/>
          <w:spacing w:val="-4"/>
          <w:lang w:val="hr-HR"/>
        </w:rPr>
        <w:t>Hercegovini i Srbiji, gdje je bila trener i savjetnik za pitanja lokalnog gospodarskog razvitka i strate</w:t>
      </w:r>
      <w:r>
        <w:rPr>
          <w:rFonts w:ascii="Franklin Gothic Book" w:hAnsi="Franklin Gothic Book"/>
          <w:spacing w:val="-4"/>
          <w:lang w:val="hr-HR"/>
        </w:rPr>
        <w:t>škog</w:t>
      </w:r>
      <w:r w:rsidRPr="00443024">
        <w:rPr>
          <w:rFonts w:ascii="Franklin Gothic Book" w:hAnsi="Franklin Gothic Book"/>
          <w:spacing w:val="-4"/>
          <w:lang w:val="hr-HR"/>
        </w:rPr>
        <w:t xml:space="preserve"> planiranja za lokaln</w:t>
      </w:r>
      <w:r>
        <w:rPr>
          <w:rFonts w:ascii="Franklin Gothic Book" w:hAnsi="Franklin Gothic Book"/>
          <w:spacing w:val="-4"/>
          <w:lang w:val="hr-HR"/>
        </w:rPr>
        <w:t>e</w:t>
      </w:r>
      <w:r w:rsidRPr="00443024">
        <w:rPr>
          <w:rFonts w:ascii="Franklin Gothic Book" w:hAnsi="Franklin Gothic Book"/>
          <w:spacing w:val="-4"/>
          <w:lang w:val="hr-HR"/>
        </w:rPr>
        <w:t xml:space="preserve"> </w:t>
      </w:r>
      <w:r>
        <w:rPr>
          <w:rFonts w:ascii="Franklin Gothic Book" w:hAnsi="Franklin Gothic Book"/>
          <w:spacing w:val="-4"/>
          <w:lang w:val="hr-HR"/>
        </w:rPr>
        <w:t>tvrtke</w:t>
      </w:r>
      <w:r w:rsidRPr="00443024">
        <w:rPr>
          <w:rFonts w:ascii="Franklin Gothic Book" w:hAnsi="Franklin Gothic Book"/>
          <w:spacing w:val="-4"/>
          <w:lang w:val="hr-HR"/>
        </w:rPr>
        <w:t>, lokaln</w:t>
      </w:r>
      <w:r>
        <w:rPr>
          <w:rFonts w:ascii="Franklin Gothic Book" w:hAnsi="Franklin Gothic Book"/>
          <w:spacing w:val="-4"/>
          <w:lang w:val="hr-HR"/>
        </w:rPr>
        <w:t>u</w:t>
      </w:r>
      <w:r w:rsidRPr="00443024">
        <w:rPr>
          <w:rFonts w:ascii="Franklin Gothic Book" w:hAnsi="Franklin Gothic Book"/>
          <w:spacing w:val="-4"/>
          <w:lang w:val="hr-HR"/>
        </w:rPr>
        <w:t xml:space="preserve"> </w:t>
      </w:r>
      <w:r>
        <w:rPr>
          <w:rFonts w:ascii="Franklin Gothic Book" w:hAnsi="Franklin Gothic Book"/>
          <w:spacing w:val="-4"/>
          <w:lang w:val="hr-HR"/>
        </w:rPr>
        <w:t>samoupravu</w:t>
      </w:r>
      <w:r w:rsidRPr="00443024">
        <w:rPr>
          <w:rFonts w:ascii="Franklin Gothic Book" w:hAnsi="Franklin Gothic Book"/>
          <w:spacing w:val="-4"/>
          <w:lang w:val="hr-HR"/>
        </w:rPr>
        <w:t xml:space="preserve"> i civilni sektor. Andrea često radi s lokalnim MSP, agencijama za zapošljavanje, gospodarskim komorama, turističkim organizacijama i udrugama, kao i s ministarstvima i drugim institucijama na nacionalnoj razini.</w:t>
      </w:r>
    </w:p>
    <w:p w:rsidR="004426DD" w:rsidRDefault="004426DD" w:rsidP="004426DD">
      <w:pPr>
        <w:autoSpaceDE w:val="0"/>
        <w:autoSpaceDN w:val="0"/>
        <w:adjustRightInd w:val="0"/>
        <w:spacing w:before="167" w:after="0" w:line="240" w:lineRule="auto"/>
        <w:jc w:val="both"/>
        <w:rPr>
          <w:rFonts w:ascii="Franklin Gothic Book" w:hAnsi="Franklin Gothic Book" w:cs="Times New Roman"/>
          <w:spacing w:val="-4"/>
          <w:sz w:val="20"/>
          <w:szCs w:val="20"/>
          <w:lang w:val="hr-HR"/>
        </w:rPr>
      </w:pPr>
      <w:r w:rsidRPr="00FC37D5">
        <w:rPr>
          <w:rFonts w:ascii="Franklin Gothic Book" w:hAnsi="Franklin Gothic Book" w:cs="Times New Roman"/>
          <w:b/>
          <w:noProof/>
          <w:spacing w:val="-4"/>
          <w:sz w:val="20"/>
          <w:szCs w:val="20"/>
          <w:lang w:val="en-GB" w:eastAsia="en-GB"/>
        </w:rPr>
        <w:drawing>
          <wp:anchor distT="0" distB="0" distL="114300" distR="114300" simplePos="0" relativeHeight="251664384" behindDoc="1" locked="0" layoutInCell="1" allowOverlap="1" wp14:anchorId="4FD0256F" wp14:editId="7F38EB49">
            <wp:simplePos x="0" y="0"/>
            <wp:positionH relativeFrom="column">
              <wp:posOffset>38100</wp:posOffset>
            </wp:positionH>
            <wp:positionV relativeFrom="paragraph">
              <wp:posOffset>73025</wp:posOffset>
            </wp:positionV>
            <wp:extent cx="1095375" cy="1097280"/>
            <wp:effectExtent l="19050" t="0" r="9525" b="0"/>
            <wp:wrapTight wrapText="bothSides">
              <wp:wrapPolygon edited="0">
                <wp:start x="-376" y="0"/>
                <wp:lineTo x="-376" y="21375"/>
                <wp:lineTo x="21788" y="21375"/>
                <wp:lineTo x="21788" y="0"/>
                <wp:lineTo x="-376" y="0"/>
              </wp:wrapPolygon>
            </wp:wrapTight>
            <wp:docPr id="4" name="Picture 4" descr="Ratko Pe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tko Pese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b="14286"/>
                    <a:stretch/>
                  </pic:blipFill>
                  <pic:spPr bwMode="auto">
                    <a:xfrm>
                      <a:off x="0" y="0"/>
                      <a:ext cx="109537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C37D5">
        <w:rPr>
          <w:rFonts w:ascii="Franklin Gothic Book" w:hAnsi="Franklin Gothic Book" w:cs="Times New Roman"/>
          <w:b/>
          <w:spacing w:val="-4"/>
          <w:sz w:val="20"/>
          <w:szCs w:val="20"/>
          <w:lang w:val="hr-HR"/>
        </w:rPr>
        <w:t>Ratko Pesek</w:t>
      </w:r>
      <w:r w:rsidRPr="00A85383">
        <w:rPr>
          <w:rFonts w:ascii="Franklin Gothic Book" w:hAnsi="Franklin Gothic Book" w:cs="Times New Roman"/>
          <w:spacing w:val="-4"/>
          <w:sz w:val="20"/>
          <w:szCs w:val="20"/>
          <w:lang w:val="hr-HR"/>
        </w:rPr>
        <w:t xml:space="preserve"> je generalni direktor i vlasnik </w:t>
      </w:r>
      <w:r w:rsidR="006421D5">
        <w:rPr>
          <w:rFonts w:ascii="Franklin Gothic Book" w:hAnsi="Franklin Gothic Book" w:cs="Times New Roman"/>
          <w:spacing w:val="-4"/>
          <w:sz w:val="20"/>
          <w:szCs w:val="20"/>
          <w:lang w:val="hr-HR"/>
        </w:rPr>
        <w:t xml:space="preserve">agencije </w:t>
      </w:r>
      <w:r w:rsidR="006421D5" w:rsidRPr="006421D5">
        <w:rPr>
          <w:rFonts w:ascii="Franklin Gothic Book" w:hAnsi="Franklin Gothic Book" w:cs="Times New Roman"/>
          <w:i/>
          <w:spacing w:val="-4"/>
          <w:sz w:val="20"/>
          <w:szCs w:val="20"/>
          <w:lang w:val="hr-HR"/>
        </w:rPr>
        <w:t>Qmini</w:t>
      </w:r>
      <w:r w:rsidRPr="00A85383">
        <w:rPr>
          <w:rFonts w:ascii="Franklin Gothic Book" w:hAnsi="Franklin Gothic Book" w:cs="Times New Roman"/>
          <w:spacing w:val="-4"/>
          <w:sz w:val="20"/>
          <w:szCs w:val="20"/>
          <w:lang w:val="hr-HR"/>
        </w:rPr>
        <w:t>. Njegove glavne vještine</w:t>
      </w:r>
      <w:r>
        <w:rPr>
          <w:rFonts w:ascii="Franklin Gothic Book" w:hAnsi="Franklin Gothic Book" w:cs="Times New Roman"/>
          <w:spacing w:val="-4"/>
          <w:sz w:val="20"/>
          <w:szCs w:val="20"/>
          <w:lang w:val="hr-HR"/>
        </w:rPr>
        <w:t xml:space="preserve"> uključuju B2B prodaju,</w:t>
      </w:r>
      <w:r w:rsidR="00006164">
        <w:rPr>
          <w:rFonts w:ascii="Franklin Gothic Book" w:hAnsi="Franklin Gothic Book" w:cs="Times New Roman"/>
          <w:spacing w:val="-4"/>
          <w:sz w:val="20"/>
          <w:szCs w:val="20"/>
          <w:lang w:val="hr-HR"/>
        </w:rPr>
        <w:t xml:space="preserve"> </w:t>
      </w:r>
      <w:r>
        <w:rPr>
          <w:rFonts w:ascii="Franklin Gothic Book" w:hAnsi="Franklin Gothic Book" w:cs="Times New Roman"/>
          <w:spacing w:val="-4"/>
          <w:sz w:val="20"/>
          <w:szCs w:val="20"/>
          <w:lang w:val="hr-HR"/>
        </w:rPr>
        <w:t xml:space="preserve">procjenu potreba kupca, projektni menadžment, upravljanje odnosima s potrošačima, </w:t>
      </w:r>
      <w:r w:rsidRPr="00A85383">
        <w:rPr>
          <w:rFonts w:ascii="Franklin Gothic Book" w:hAnsi="Franklin Gothic Book" w:cs="Times New Roman"/>
          <w:spacing w:val="-4"/>
          <w:sz w:val="20"/>
          <w:szCs w:val="20"/>
          <w:lang w:val="hr-HR"/>
        </w:rPr>
        <w:t xml:space="preserve"> </w:t>
      </w:r>
      <w:r>
        <w:rPr>
          <w:rFonts w:ascii="Franklin Gothic Book" w:hAnsi="Franklin Gothic Book" w:cs="Times New Roman"/>
          <w:spacing w:val="-4"/>
          <w:sz w:val="20"/>
          <w:szCs w:val="20"/>
          <w:lang w:val="hr-HR"/>
        </w:rPr>
        <w:t>planiranje strategije prisutnosti na Internetu, istraživanje Internet marketing</w:t>
      </w:r>
      <w:r w:rsidR="006E5633">
        <w:rPr>
          <w:rFonts w:ascii="Franklin Gothic Book" w:hAnsi="Franklin Gothic Book" w:cs="Times New Roman"/>
          <w:spacing w:val="-4"/>
          <w:sz w:val="20"/>
          <w:szCs w:val="20"/>
          <w:lang w:val="hr-HR"/>
        </w:rPr>
        <w:t>a</w:t>
      </w:r>
      <w:r>
        <w:rPr>
          <w:rFonts w:ascii="Franklin Gothic Book" w:hAnsi="Franklin Gothic Book" w:cs="Times New Roman"/>
          <w:spacing w:val="-4"/>
          <w:sz w:val="20"/>
          <w:szCs w:val="20"/>
          <w:lang w:val="hr-HR"/>
        </w:rPr>
        <w:t>, SEO, automatizaciju marketinga, društvene mreže, konverziju, lead nurting, treninge i konzalting o Internet marketingu i razvitku sadržaja i kreativnih usluga – copywriting, grafičkog dizajna i multimedije. Njegov portf</w:t>
      </w:r>
      <w:r w:rsidR="006E5633">
        <w:rPr>
          <w:rFonts w:ascii="Franklin Gothic Book" w:hAnsi="Franklin Gothic Book" w:cs="Times New Roman"/>
          <w:spacing w:val="-4"/>
          <w:sz w:val="20"/>
          <w:szCs w:val="20"/>
          <w:lang w:val="hr-HR"/>
        </w:rPr>
        <w:t>elj</w:t>
      </w:r>
      <w:r>
        <w:rPr>
          <w:rFonts w:ascii="Franklin Gothic Book" w:hAnsi="Franklin Gothic Book" w:cs="Times New Roman"/>
          <w:spacing w:val="-4"/>
          <w:sz w:val="20"/>
          <w:szCs w:val="20"/>
          <w:lang w:val="hr-HR"/>
        </w:rPr>
        <w:t xml:space="preserve"> treninga uključuje in</w:t>
      </w:r>
      <w:r w:rsidR="006421D5">
        <w:rPr>
          <w:rFonts w:ascii="Franklin Gothic Book" w:hAnsi="Franklin Gothic Book" w:cs="Times New Roman"/>
          <w:spacing w:val="-4"/>
          <w:sz w:val="20"/>
          <w:szCs w:val="20"/>
          <w:lang w:val="hr-HR"/>
        </w:rPr>
        <w:t>-</w:t>
      </w:r>
      <w:r>
        <w:rPr>
          <w:rFonts w:ascii="Franklin Gothic Book" w:hAnsi="Franklin Gothic Book" w:cs="Times New Roman"/>
          <w:spacing w:val="-4"/>
          <w:sz w:val="20"/>
          <w:szCs w:val="20"/>
          <w:lang w:val="hr-HR"/>
        </w:rPr>
        <w:t>bound marketing, web strategiju, društvene mreže, konverzije, upravljanje odnosima s potrošačima i e-mail marketing.</w:t>
      </w:r>
    </w:p>
    <w:p w:rsidR="004426DD" w:rsidRDefault="004426DD" w:rsidP="004426DD">
      <w:pPr>
        <w:pStyle w:val="BodyText3"/>
        <w:tabs>
          <w:tab w:val="left" w:pos="1953"/>
        </w:tabs>
        <w:spacing w:before="60" w:after="120"/>
        <w:ind w:right="4"/>
        <w:rPr>
          <w:rFonts w:ascii="Franklin Gothic Book" w:eastAsia="Calibri" w:hAnsi="Franklin Gothic Book" w:cs="Times New Roman"/>
          <w:spacing w:val="-4"/>
          <w:lang w:val="hr-HR"/>
        </w:rPr>
      </w:pPr>
    </w:p>
    <w:p w:rsidR="004426DD" w:rsidRPr="00D7015F" w:rsidRDefault="004426DD" w:rsidP="004426DD">
      <w:pPr>
        <w:pStyle w:val="BodyText3"/>
        <w:tabs>
          <w:tab w:val="left" w:pos="1953"/>
        </w:tabs>
        <w:spacing w:before="60" w:after="120"/>
        <w:ind w:right="4"/>
        <w:rPr>
          <w:rFonts w:ascii="Franklin Gothic Book" w:hAnsi="Franklin Gothic Book" w:cs="Times New Roman"/>
          <w:lang w:val="hr-HR"/>
        </w:rPr>
      </w:pPr>
      <w:r w:rsidRPr="00FC37D5">
        <w:rPr>
          <w:b/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45A7592A" wp14:editId="40146DA9">
            <wp:simplePos x="0" y="0"/>
            <wp:positionH relativeFrom="column">
              <wp:posOffset>34290</wp:posOffset>
            </wp:positionH>
            <wp:positionV relativeFrom="paragraph">
              <wp:posOffset>15875</wp:posOffset>
            </wp:positionV>
            <wp:extent cx="1086485" cy="1160780"/>
            <wp:effectExtent l="0" t="0" r="0" b="1270"/>
            <wp:wrapSquare wrapText="bothSides"/>
            <wp:docPr id="7" name="Picture 7" descr="https://pbs.twimg.com/profile_images/694349240/ana_avata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bs.twimg.com/profile_images/694349240/ana_avatar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b="14117"/>
                    <a:stretch/>
                  </pic:blipFill>
                  <pic:spPr bwMode="auto">
                    <a:xfrm>
                      <a:off x="0" y="0"/>
                      <a:ext cx="108648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C37D5">
        <w:rPr>
          <w:rFonts w:ascii="Franklin Gothic Book" w:hAnsi="Franklin Gothic Book" w:cs="Times New Roman"/>
          <w:b/>
          <w:lang w:val="hr-HR"/>
        </w:rPr>
        <w:t>Ana Keglovic Horvat</w:t>
      </w:r>
      <w:r>
        <w:rPr>
          <w:rFonts w:ascii="Franklin Gothic Book" w:hAnsi="Franklin Gothic Book" w:cs="Times New Roman"/>
          <w:lang w:val="hr-HR"/>
        </w:rPr>
        <w:t xml:space="preserve"> je konzultantica za web i društvene mreže, generalni direktor agenci</w:t>
      </w:r>
      <w:r w:rsidR="006E5633">
        <w:rPr>
          <w:rFonts w:ascii="Franklin Gothic Book" w:hAnsi="Franklin Gothic Book" w:cs="Times New Roman"/>
          <w:lang w:val="hr-HR"/>
        </w:rPr>
        <w:t xml:space="preserve">je za marketing i komunikacije </w:t>
      </w:r>
      <w:r w:rsidRPr="006421D5">
        <w:rPr>
          <w:rFonts w:ascii="Franklin Gothic Book" w:hAnsi="Franklin Gothic Book" w:cs="Times New Roman"/>
          <w:i/>
          <w:lang w:val="hr-HR"/>
        </w:rPr>
        <w:t>Lude ribe</w:t>
      </w:r>
      <w:r>
        <w:rPr>
          <w:rFonts w:ascii="Franklin Gothic Book" w:hAnsi="Franklin Gothic Book" w:cs="Times New Roman"/>
          <w:lang w:val="hr-HR"/>
        </w:rPr>
        <w:t xml:space="preserve">, advokatica, NVO aktivistica i posvećen fotograf, koja živi u Zagrebu. Tijekom više od desetljeća, bila je uključena u projekte o informatičkom društvu i pravu. </w:t>
      </w:r>
      <w:r w:rsidR="00C60280">
        <w:rPr>
          <w:rFonts w:ascii="Franklin Gothic Book" w:hAnsi="Franklin Gothic Book" w:cs="Times New Roman"/>
          <w:lang w:val="hr-HR"/>
        </w:rPr>
        <w:t>P</w:t>
      </w:r>
      <w:r>
        <w:rPr>
          <w:rFonts w:ascii="Franklin Gothic Book" w:hAnsi="Franklin Gothic Book" w:cs="Times New Roman"/>
          <w:lang w:val="hr-HR"/>
        </w:rPr>
        <w:t xml:space="preserve">osvećena </w:t>
      </w:r>
      <w:r w:rsidR="00C60280">
        <w:rPr>
          <w:rFonts w:ascii="Franklin Gothic Book" w:hAnsi="Franklin Gothic Book" w:cs="Times New Roman"/>
          <w:lang w:val="hr-HR"/>
        </w:rPr>
        <w:t xml:space="preserve">je </w:t>
      </w:r>
      <w:r>
        <w:rPr>
          <w:rFonts w:ascii="Franklin Gothic Book" w:hAnsi="Franklin Gothic Book" w:cs="Times New Roman"/>
          <w:lang w:val="hr-HR"/>
        </w:rPr>
        <w:t xml:space="preserve">svom poslu, dinamična, duhovita i prijateljska osoba, majka i supruga. </w:t>
      </w:r>
      <w:r w:rsidR="00C60280">
        <w:rPr>
          <w:rFonts w:ascii="Franklin Gothic Book" w:hAnsi="Franklin Gothic Book" w:cs="Times New Roman"/>
          <w:lang w:val="hr-HR"/>
        </w:rPr>
        <w:t xml:space="preserve">Njene </w:t>
      </w:r>
      <w:r>
        <w:rPr>
          <w:rFonts w:ascii="Franklin Gothic Book" w:hAnsi="Franklin Gothic Book" w:cs="Times New Roman"/>
          <w:lang w:val="hr-HR"/>
        </w:rPr>
        <w:t>osnovne kompetencije su konzalting i treninzi u području društvenih mreža, odnosa s javnošću i weba.</w:t>
      </w:r>
      <w:r w:rsidRPr="00D7015F">
        <w:rPr>
          <w:rFonts w:ascii="Franklin Gothic Book" w:hAnsi="Franklin Gothic Book" w:cs="Times New Roman"/>
          <w:lang w:val="hr-HR"/>
        </w:rPr>
        <w:br/>
      </w:r>
    </w:p>
    <w:p w:rsidR="004426DD" w:rsidRPr="00443024" w:rsidRDefault="004426DD" w:rsidP="004426DD">
      <w:pPr>
        <w:jc w:val="both"/>
        <w:rPr>
          <w:rFonts w:ascii="Franklin Gothic Book" w:hAnsi="Franklin Gothic Book"/>
          <w:color w:val="FF0000"/>
          <w:sz w:val="20"/>
          <w:szCs w:val="18"/>
          <w:lang w:val="hr-HR"/>
        </w:rPr>
      </w:pPr>
    </w:p>
    <w:p w:rsidR="004426DD" w:rsidRPr="004426DD" w:rsidRDefault="00115122" w:rsidP="004426DD">
      <w:pPr>
        <w:jc w:val="both"/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</w:pPr>
      <w:r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  <w:t xml:space="preserve"> </w:t>
      </w:r>
    </w:p>
    <w:p w:rsidR="004426DD" w:rsidRPr="00477A58" w:rsidRDefault="004426DD" w:rsidP="00EA6735">
      <w:pPr>
        <w:jc w:val="both"/>
        <w:rPr>
          <w:rFonts w:ascii="Franklin Gothic Book" w:hAnsi="Franklin Gothic Book"/>
          <w:bCs/>
          <w:color w:val="000000" w:themeColor="text1"/>
          <w:sz w:val="20"/>
          <w:szCs w:val="20"/>
          <w:lang w:val="hr-HR"/>
        </w:rPr>
      </w:pPr>
    </w:p>
    <w:sectPr w:rsidR="004426DD" w:rsidRPr="00477A58" w:rsidSect="00511BF1">
      <w:headerReference w:type="default" r:id="rId13"/>
      <w:footerReference w:type="default" r:id="rId14"/>
      <w:pgSz w:w="11907" w:h="16840" w:code="9"/>
      <w:pgMar w:top="1134" w:right="1134" w:bottom="1134" w:left="1134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590" w:rsidRDefault="00F14590" w:rsidP="0075407F">
      <w:pPr>
        <w:spacing w:after="0" w:line="240" w:lineRule="auto"/>
      </w:pPr>
      <w:r>
        <w:separator/>
      </w:r>
    </w:p>
  </w:endnote>
  <w:endnote w:type="continuationSeparator" w:id="0">
    <w:p w:rsidR="00F14590" w:rsidRDefault="00F14590" w:rsidP="0075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HGSoeiKakugothicUB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055" w:rsidRPr="004426DD" w:rsidRDefault="00A9794C" w:rsidP="00FE604E">
    <w:pPr>
      <w:pStyle w:val="Footer"/>
      <w:tabs>
        <w:tab w:val="clear" w:pos="4513"/>
        <w:tab w:val="clear" w:pos="9026"/>
        <w:tab w:val="left" w:pos="3840"/>
      </w:tabs>
      <w:jc w:val="right"/>
      <w:rPr>
        <w:rFonts w:ascii="Times New Roman" w:hAnsi="Times New Roman" w:cs="Times New Roman"/>
        <w:sz w:val="14"/>
        <w:szCs w:val="14"/>
        <w:lang w:val="sr-Latn-CS"/>
      </w:rPr>
    </w:pPr>
    <w:r w:rsidRPr="004426DD">
      <w:rPr>
        <w:rFonts w:ascii="Times New Roman" w:hAnsi="Times New Roman" w:cs="Times New Roman"/>
        <w:noProof/>
        <w:sz w:val="14"/>
        <w:szCs w:val="14"/>
        <w:lang w:val="en-GB" w:eastAsia="en-GB"/>
      </w:rPr>
      <w:drawing>
        <wp:anchor distT="0" distB="0" distL="114300" distR="114300" simplePos="0" relativeHeight="251655680" behindDoc="0" locked="0" layoutInCell="1" allowOverlap="1" wp14:anchorId="5AEACAC4" wp14:editId="7C71B45D">
          <wp:simplePos x="0" y="0"/>
          <wp:positionH relativeFrom="column">
            <wp:posOffset>-50800</wp:posOffset>
          </wp:positionH>
          <wp:positionV relativeFrom="paragraph">
            <wp:posOffset>-27305</wp:posOffset>
          </wp:positionV>
          <wp:extent cx="1645920" cy="46101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RD blue 23mm (E)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461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22DF" w:rsidRPr="004426DD">
      <w:rPr>
        <w:rFonts w:ascii="Times New Roman" w:hAnsi="Times New Roman" w:cs="Times New Roman"/>
        <w:noProof/>
        <w:sz w:val="18"/>
        <w:szCs w:val="18"/>
        <w:lang w:val="en-GB" w:eastAsia="en-GB"/>
      </w:rPr>
      <mc:AlternateContent>
        <mc:Choice Requires="wps">
          <w:drawing>
            <wp:anchor distT="4294967291" distB="4294967291" distL="114300" distR="114300" simplePos="0" relativeHeight="251659776" behindDoc="0" locked="0" layoutInCell="1" allowOverlap="1" wp14:anchorId="31215AF5" wp14:editId="67AB368D">
              <wp:simplePos x="0" y="0"/>
              <wp:positionH relativeFrom="column">
                <wp:posOffset>-15875</wp:posOffset>
              </wp:positionH>
              <wp:positionV relativeFrom="paragraph">
                <wp:posOffset>-132081</wp:posOffset>
              </wp:positionV>
              <wp:extent cx="6125845" cy="0"/>
              <wp:effectExtent l="19050" t="19050" r="27305" b="19050"/>
              <wp:wrapNone/>
              <wp:docPr id="5" name="Straight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5845" cy="0"/>
                      </a:xfrm>
                      <a:prstGeom prst="line">
                        <a:avLst/>
                      </a:prstGeom>
                      <a:noFill/>
                      <a:ln w="38100" cap="rnd" cmpd="sng" algn="ctr">
                        <a:solidFill>
                          <a:srgbClr val="00B8D4"/>
                        </a:solidFill>
                        <a:prstDash val="sysDot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3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1.25pt,-10.4pt" to="481.1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" strokecolor="#00b8d4" strokeweight="3pt">
              <v:stroke dashstyle="1 1" endcap="round"/>
              <o:lock v:ext="edit" shapetype="f"/>
            </v:line>
          </w:pict>
        </mc:Fallback>
      </mc:AlternateContent>
    </w:r>
    <w:r w:rsidR="005379C1" w:rsidRPr="004426DD">
      <w:rPr>
        <w:rFonts w:ascii="Times New Roman" w:hAnsi="Times New Roman" w:cs="Times New Roman"/>
        <w:sz w:val="18"/>
        <w:szCs w:val="18"/>
        <w:lang w:val="sr-Latn-CS"/>
      </w:rPr>
      <w:t>Ovaj program je finan</w:t>
    </w:r>
    <w:r w:rsidR="00477A58" w:rsidRPr="004426DD">
      <w:rPr>
        <w:rFonts w:ascii="Times New Roman" w:hAnsi="Times New Roman" w:cs="Times New Roman"/>
        <w:sz w:val="18"/>
        <w:szCs w:val="18"/>
        <w:lang w:val="sr-Latn-CS"/>
      </w:rPr>
      <w:t>c</w:t>
    </w:r>
    <w:r w:rsidR="005379C1" w:rsidRPr="004426DD">
      <w:rPr>
        <w:rFonts w:ascii="Times New Roman" w:hAnsi="Times New Roman" w:cs="Times New Roman"/>
        <w:sz w:val="18"/>
        <w:szCs w:val="18"/>
        <w:lang w:val="sr-Latn-CS"/>
      </w:rPr>
      <w:t xml:space="preserve">iran od strane </w:t>
    </w:r>
    <w:r w:rsidR="00FE604E" w:rsidRPr="004426DD">
      <w:rPr>
        <w:rFonts w:ascii="Times New Roman" w:hAnsi="Times New Roman" w:cs="Times New Roman"/>
        <w:sz w:val="18"/>
        <w:szCs w:val="18"/>
        <w:lang w:val="sr-Latn-CS"/>
      </w:rPr>
      <w:t>TaiwanBusiness - EBRD Technical Cooperation Fund</w:t>
    </w:r>
  </w:p>
  <w:p w:rsidR="004426DD" w:rsidRDefault="004426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590" w:rsidRDefault="00F14590" w:rsidP="0075407F">
      <w:pPr>
        <w:spacing w:after="0" w:line="240" w:lineRule="auto"/>
      </w:pPr>
      <w:r>
        <w:separator/>
      </w:r>
    </w:p>
  </w:footnote>
  <w:footnote w:type="continuationSeparator" w:id="0">
    <w:p w:rsidR="00F14590" w:rsidRDefault="00F14590" w:rsidP="00754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1D" w:rsidRPr="00477A58" w:rsidRDefault="006722DF" w:rsidP="009C6725">
    <w:pPr>
      <w:pStyle w:val="Heading1"/>
      <w:jc w:val="center"/>
      <w:rPr>
        <w:rFonts w:asciiTheme="majorBidi" w:hAnsiTheme="majorBidi" w:cstheme="majorBidi"/>
        <w:b w:val="0"/>
        <w:bCs w:val="0"/>
        <w:spacing w:val="-4"/>
        <w:sz w:val="22"/>
        <w:szCs w:val="22"/>
        <w:lang w:val="hr-HR"/>
      </w:rPr>
    </w:pPr>
    <w:r>
      <w:rPr>
        <w:rFonts w:asciiTheme="majorBidi" w:hAnsiTheme="majorBidi" w:cstheme="majorBidi"/>
        <w:noProof/>
        <w:lang w:eastAsia="en-GB"/>
      </w:rPr>
      <mc:AlternateContent>
        <mc:Choice Requires="wps">
          <w:drawing>
            <wp:anchor distT="4294967291" distB="4294967291" distL="114300" distR="114300" simplePos="0" relativeHeight="251658752" behindDoc="0" locked="0" layoutInCell="1" allowOverlap="1">
              <wp:simplePos x="0" y="0"/>
              <wp:positionH relativeFrom="column">
                <wp:posOffset>-15875</wp:posOffset>
              </wp:positionH>
              <wp:positionV relativeFrom="paragraph">
                <wp:posOffset>419099</wp:posOffset>
              </wp:positionV>
              <wp:extent cx="6010910" cy="0"/>
              <wp:effectExtent l="19050" t="19050" r="8890" b="19050"/>
              <wp:wrapNone/>
              <wp:docPr id="3" name="Straight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10910" cy="0"/>
                      </a:xfrm>
                      <a:prstGeom prst="line">
                        <a:avLst/>
                      </a:prstGeom>
                      <a:noFill/>
                      <a:ln w="38100" cap="rnd" cmpd="sng" algn="ctr">
                        <a:solidFill>
                          <a:srgbClr val="00B8D4"/>
                        </a:solidFill>
                        <a:prstDash val="sysDot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3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1.25pt,33pt" to="472.0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" strokecolor="#00b8d4" strokeweight="3pt">
              <v:stroke dashstyle="1 1" endcap="round"/>
              <o:lock v:ext="edit" shapetype="f"/>
            </v:line>
          </w:pict>
        </mc:Fallback>
      </mc:AlternateContent>
    </w:r>
    <w:r w:rsidR="009C6725" w:rsidRPr="00477A58">
      <w:rPr>
        <w:rFonts w:asciiTheme="majorBidi" w:hAnsiTheme="majorBidi" w:cstheme="majorBidi"/>
        <w:b w:val="0"/>
        <w:bCs w:val="0"/>
        <w:spacing w:val="-4"/>
        <w:sz w:val="22"/>
        <w:szCs w:val="22"/>
        <w:lang w:val="hr-HR"/>
      </w:rPr>
      <w:t>Finan</w:t>
    </w:r>
    <w:r w:rsidR="00477A58">
      <w:rPr>
        <w:rFonts w:asciiTheme="majorBidi" w:hAnsiTheme="majorBidi" w:cstheme="majorBidi"/>
        <w:b w:val="0"/>
        <w:bCs w:val="0"/>
        <w:spacing w:val="-4"/>
        <w:sz w:val="22"/>
        <w:szCs w:val="22"/>
        <w:lang w:val="hr-HR"/>
      </w:rPr>
      <w:t>c</w:t>
    </w:r>
    <w:r w:rsidR="00AF6AFC" w:rsidRPr="00477A58">
      <w:rPr>
        <w:rFonts w:asciiTheme="majorBidi" w:hAnsiTheme="majorBidi" w:cstheme="majorBidi"/>
        <w:b w:val="0"/>
        <w:bCs w:val="0"/>
        <w:spacing w:val="-4"/>
        <w:sz w:val="22"/>
        <w:szCs w:val="22"/>
        <w:lang w:val="hr-HR"/>
      </w:rPr>
      <w:t>iranje i sav</w:t>
    </w:r>
    <w:r w:rsidR="00477A58">
      <w:rPr>
        <w:rFonts w:asciiTheme="majorBidi" w:hAnsiTheme="majorBidi" w:cstheme="majorBidi"/>
        <w:b w:val="0"/>
        <w:bCs w:val="0"/>
        <w:spacing w:val="-4"/>
        <w:sz w:val="22"/>
        <w:szCs w:val="22"/>
        <w:lang w:val="hr-HR"/>
      </w:rPr>
      <w:t>j</w:t>
    </w:r>
    <w:r w:rsidR="00AF6AFC" w:rsidRPr="00477A58">
      <w:rPr>
        <w:rFonts w:asciiTheme="majorBidi" w:hAnsiTheme="majorBidi" w:cstheme="majorBidi"/>
        <w:b w:val="0"/>
        <w:bCs w:val="0"/>
        <w:spacing w:val="-4"/>
        <w:sz w:val="22"/>
        <w:szCs w:val="22"/>
        <w:lang w:val="hr-HR"/>
      </w:rPr>
      <w:t xml:space="preserve">etovanje za žene </w:t>
    </w:r>
    <w:r w:rsidR="00FE604E">
      <w:rPr>
        <w:rFonts w:asciiTheme="majorBidi" w:hAnsiTheme="majorBidi" w:cstheme="majorBidi"/>
        <w:b w:val="0"/>
        <w:bCs w:val="0"/>
        <w:spacing w:val="-4"/>
        <w:sz w:val="22"/>
        <w:szCs w:val="22"/>
        <w:lang w:val="hr-HR"/>
      </w:rPr>
      <w:t>poduzetnice</w:t>
    </w:r>
    <w:r w:rsidR="009C6725" w:rsidRPr="00477A58">
      <w:rPr>
        <w:rFonts w:asciiTheme="majorBidi" w:hAnsiTheme="majorBidi" w:cstheme="majorBidi"/>
        <w:b w:val="0"/>
        <w:bCs w:val="0"/>
        <w:spacing w:val="-4"/>
        <w:sz w:val="22"/>
        <w:szCs w:val="22"/>
        <w:lang w:val="hr-HR"/>
      </w:rPr>
      <w:br/>
    </w:r>
    <w:r w:rsidR="00FE604E">
      <w:rPr>
        <w:rFonts w:asciiTheme="majorBidi" w:hAnsiTheme="majorBidi" w:cstheme="majorBidi"/>
        <w:b w:val="0"/>
        <w:bCs w:val="0"/>
        <w:spacing w:val="-4"/>
        <w:sz w:val="20"/>
        <w:szCs w:val="20"/>
        <w:lang w:val="hr-HR"/>
      </w:rPr>
      <w:t>Edukacije</w:t>
    </w:r>
    <w:r w:rsidR="00284F79" w:rsidRPr="00477A58">
      <w:rPr>
        <w:rFonts w:asciiTheme="majorBidi" w:hAnsiTheme="majorBidi" w:cstheme="majorBidi"/>
        <w:b w:val="0"/>
        <w:bCs w:val="0"/>
        <w:spacing w:val="-4"/>
        <w:sz w:val="20"/>
        <w:szCs w:val="20"/>
        <w:lang w:val="hr-HR"/>
      </w:rPr>
      <w:t xml:space="preserve"> za žene </w:t>
    </w:r>
    <w:r w:rsidR="00FE604E">
      <w:rPr>
        <w:rFonts w:asciiTheme="majorBidi" w:hAnsiTheme="majorBidi" w:cstheme="majorBidi"/>
        <w:b w:val="0"/>
        <w:bCs w:val="0"/>
        <w:spacing w:val="-4"/>
        <w:sz w:val="20"/>
        <w:szCs w:val="20"/>
        <w:lang w:val="hr-HR"/>
      </w:rPr>
      <w:t>poduzetnice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C68"/>
    <w:multiLevelType w:val="hybridMultilevel"/>
    <w:tmpl w:val="80DA9BA6"/>
    <w:lvl w:ilvl="0" w:tplc="BEC40F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79440A"/>
    <w:multiLevelType w:val="hybridMultilevel"/>
    <w:tmpl w:val="CE9A7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66D57"/>
    <w:multiLevelType w:val="hybridMultilevel"/>
    <w:tmpl w:val="00E84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B7A1F"/>
    <w:multiLevelType w:val="hybridMultilevel"/>
    <w:tmpl w:val="942A7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8393A"/>
    <w:multiLevelType w:val="hybridMultilevel"/>
    <w:tmpl w:val="3E466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9617F"/>
    <w:multiLevelType w:val="hybridMultilevel"/>
    <w:tmpl w:val="466E4A12"/>
    <w:lvl w:ilvl="0" w:tplc="2E70FA34">
      <w:numFmt w:val="bullet"/>
      <w:lvlText w:val="•"/>
      <w:lvlJc w:val="left"/>
      <w:pPr>
        <w:ind w:left="360" w:hanging="360"/>
      </w:pPr>
      <w:rPr>
        <w:rFonts w:ascii="Franklin Gothic Book" w:eastAsia="Calibri" w:hAnsi="Franklin Gothic Book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A666B6"/>
    <w:multiLevelType w:val="hybridMultilevel"/>
    <w:tmpl w:val="5BF8A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C09D6"/>
    <w:multiLevelType w:val="hybridMultilevel"/>
    <w:tmpl w:val="01EE5C36"/>
    <w:lvl w:ilvl="0" w:tplc="7AE28F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Symbol" w:hint="default"/>
      </w:r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FBB0399"/>
    <w:multiLevelType w:val="hybridMultilevel"/>
    <w:tmpl w:val="A4C487D2"/>
    <w:lvl w:ilvl="0" w:tplc="0809000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81234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BD"/>
    <w:rsid w:val="00006164"/>
    <w:rsid w:val="000108BE"/>
    <w:rsid w:val="0002176C"/>
    <w:rsid w:val="000231E1"/>
    <w:rsid w:val="00035549"/>
    <w:rsid w:val="00040B92"/>
    <w:rsid w:val="00046ABD"/>
    <w:rsid w:val="0006599E"/>
    <w:rsid w:val="000659ED"/>
    <w:rsid w:val="00070558"/>
    <w:rsid w:val="00091393"/>
    <w:rsid w:val="00096B53"/>
    <w:rsid w:val="000B14D7"/>
    <w:rsid w:val="000E7BF1"/>
    <w:rsid w:val="001103FF"/>
    <w:rsid w:val="00110A9A"/>
    <w:rsid w:val="00112752"/>
    <w:rsid w:val="00115122"/>
    <w:rsid w:val="00116A5C"/>
    <w:rsid w:val="00126845"/>
    <w:rsid w:val="00134EE3"/>
    <w:rsid w:val="00135FD7"/>
    <w:rsid w:val="0014160A"/>
    <w:rsid w:val="00151DF3"/>
    <w:rsid w:val="001523AE"/>
    <w:rsid w:val="001548ED"/>
    <w:rsid w:val="00194191"/>
    <w:rsid w:val="00197A00"/>
    <w:rsid w:val="001A5F20"/>
    <w:rsid w:val="001B36CA"/>
    <w:rsid w:val="001B4462"/>
    <w:rsid w:val="001C5FCB"/>
    <w:rsid w:val="001D00A5"/>
    <w:rsid w:val="001F0900"/>
    <w:rsid w:val="00206AF2"/>
    <w:rsid w:val="002103CB"/>
    <w:rsid w:val="00214B5F"/>
    <w:rsid w:val="00220C19"/>
    <w:rsid w:val="00233E4D"/>
    <w:rsid w:val="00241A95"/>
    <w:rsid w:val="0024576E"/>
    <w:rsid w:val="00246FEA"/>
    <w:rsid w:val="002573AF"/>
    <w:rsid w:val="00260676"/>
    <w:rsid w:val="0026119C"/>
    <w:rsid w:val="00261E94"/>
    <w:rsid w:val="00274163"/>
    <w:rsid w:val="00281FC0"/>
    <w:rsid w:val="00284F79"/>
    <w:rsid w:val="00286C35"/>
    <w:rsid w:val="00295D83"/>
    <w:rsid w:val="002A702E"/>
    <w:rsid w:val="002B6193"/>
    <w:rsid w:val="002B763F"/>
    <w:rsid w:val="002C0B31"/>
    <w:rsid w:val="002C1D6F"/>
    <w:rsid w:val="002D5135"/>
    <w:rsid w:val="002D7C46"/>
    <w:rsid w:val="002E1876"/>
    <w:rsid w:val="002F18E7"/>
    <w:rsid w:val="002F3649"/>
    <w:rsid w:val="00310475"/>
    <w:rsid w:val="0031367C"/>
    <w:rsid w:val="00317205"/>
    <w:rsid w:val="003214C8"/>
    <w:rsid w:val="003244A1"/>
    <w:rsid w:val="00332CCF"/>
    <w:rsid w:val="00333055"/>
    <w:rsid w:val="00337BC7"/>
    <w:rsid w:val="00342139"/>
    <w:rsid w:val="003461ED"/>
    <w:rsid w:val="0039031A"/>
    <w:rsid w:val="00390D8B"/>
    <w:rsid w:val="003C4ABE"/>
    <w:rsid w:val="003C7E71"/>
    <w:rsid w:val="003E29FD"/>
    <w:rsid w:val="003E56BA"/>
    <w:rsid w:val="003F6198"/>
    <w:rsid w:val="0041073F"/>
    <w:rsid w:val="00415896"/>
    <w:rsid w:val="004170A6"/>
    <w:rsid w:val="00425DAA"/>
    <w:rsid w:val="00431BA6"/>
    <w:rsid w:val="00440613"/>
    <w:rsid w:val="004426DD"/>
    <w:rsid w:val="004563D7"/>
    <w:rsid w:val="00464FB9"/>
    <w:rsid w:val="00477A58"/>
    <w:rsid w:val="00492E08"/>
    <w:rsid w:val="004A649A"/>
    <w:rsid w:val="004B03F1"/>
    <w:rsid w:val="004B0D71"/>
    <w:rsid w:val="004B59F6"/>
    <w:rsid w:val="004C0169"/>
    <w:rsid w:val="004D5035"/>
    <w:rsid w:val="004D57DE"/>
    <w:rsid w:val="004E2D43"/>
    <w:rsid w:val="004F7718"/>
    <w:rsid w:val="005034E2"/>
    <w:rsid w:val="00511BF1"/>
    <w:rsid w:val="00522ED6"/>
    <w:rsid w:val="00523AAB"/>
    <w:rsid w:val="00524B10"/>
    <w:rsid w:val="00530D65"/>
    <w:rsid w:val="005379C1"/>
    <w:rsid w:val="00542E0E"/>
    <w:rsid w:val="00550442"/>
    <w:rsid w:val="00565D66"/>
    <w:rsid w:val="005808BF"/>
    <w:rsid w:val="005A111D"/>
    <w:rsid w:val="005B23A2"/>
    <w:rsid w:val="005B3811"/>
    <w:rsid w:val="005B6EAF"/>
    <w:rsid w:val="005C134F"/>
    <w:rsid w:val="005D4677"/>
    <w:rsid w:val="005D5A00"/>
    <w:rsid w:val="005E0BFC"/>
    <w:rsid w:val="005E3715"/>
    <w:rsid w:val="005F0E06"/>
    <w:rsid w:val="005F7F2A"/>
    <w:rsid w:val="006044E3"/>
    <w:rsid w:val="006051DA"/>
    <w:rsid w:val="006058AD"/>
    <w:rsid w:val="006068FA"/>
    <w:rsid w:val="00606F18"/>
    <w:rsid w:val="00623AA0"/>
    <w:rsid w:val="006321C1"/>
    <w:rsid w:val="0063782F"/>
    <w:rsid w:val="006419E3"/>
    <w:rsid w:val="006421D5"/>
    <w:rsid w:val="006442E8"/>
    <w:rsid w:val="00665276"/>
    <w:rsid w:val="006720FA"/>
    <w:rsid w:val="006722DF"/>
    <w:rsid w:val="006979B4"/>
    <w:rsid w:val="006C18CA"/>
    <w:rsid w:val="006E5633"/>
    <w:rsid w:val="006F1A01"/>
    <w:rsid w:val="006F529C"/>
    <w:rsid w:val="007014C7"/>
    <w:rsid w:val="00707517"/>
    <w:rsid w:val="007232A3"/>
    <w:rsid w:val="00726DA1"/>
    <w:rsid w:val="007301AD"/>
    <w:rsid w:val="00730FCD"/>
    <w:rsid w:val="007342BE"/>
    <w:rsid w:val="0075407F"/>
    <w:rsid w:val="007613F2"/>
    <w:rsid w:val="00776DC9"/>
    <w:rsid w:val="00780825"/>
    <w:rsid w:val="0079594D"/>
    <w:rsid w:val="007A6786"/>
    <w:rsid w:val="007B6F27"/>
    <w:rsid w:val="007C10FB"/>
    <w:rsid w:val="007C2F42"/>
    <w:rsid w:val="007D4DC1"/>
    <w:rsid w:val="008023C4"/>
    <w:rsid w:val="00820858"/>
    <w:rsid w:val="00831599"/>
    <w:rsid w:val="008515A8"/>
    <w:rsid w:val="00851CE9"/>
    <w:rsid w:val="00861C79"/>
    <w:rsid w:val="00863651"/>
    <w:rsid w:val="008D0200"/>
    <w:rsid w:val="008D376D"/>
    <w:rsid w:val="00906BA2"/>
    <w:rsid w:val="00906F28"/>
    <w:rsid w:val="00912112"/>
    <w:rsid w:val="00913702"/>
    <w:rsid w:val="00917851"/>
    <w:rsid w:val="00925968"/>
    <w:rsid w:val="009262F4"/>
    <w:rsid w:val="00937B16"/>
    <w:rsid w:val="00940548"/>
    <w:rsid w:val="0097109D"/>
    <w:rsid w:val="00991162"/>
    <w:rsid w:val="009A3603"/>
    <w:rsid w:val="009A3C3F"/>
    <w:rsid w:val="009B379F"/>
    <w:rsid w:val="009C6725"/>
    <w:rsid w:val="009D1214"/>
    <w:rsid w:val="009D14AB"/>
    <w:rsid w:val="009D1815"/>
    <w:rsid w:val="009D3358"/>
    <w:rsid w:val="009E5BD4"/>
    <w:rsid w:val="00A410AE"/>
    <w:rsid w:val="00A43689"/>
    <w:rsid w:val="00A50ECA"/>
    <w:rsid w:val="00A745CF"/>
    <w:rsid w:val="00A8045E"/>
    <w:rsid w:val="00A90AA8"/>
    <w:rsid w:val="00A9771A"/>
    <w:rsid w:val="00A9794C"/>
    <w:rsid w:val="00AA1976"/>
    <w:rsid w:val="00AA3340"/>
    <w:rsid w:val="00AA6385"/>
    <w:rsid w:val="00AA79D4"/>
    <w:rsid w:val="00AB14BD"/>
    <w:rsid w:val="00AD2141"/>
    <w:rsid w:val="00AD61E6"/>
    <w:rsid w:val="00AF1363"/>
    <w:rsid w:val="00AF1CC8"/>
    <w:rsid w:val="00AF6AFC"/>
    <w:rsid w:val="00AF6F1B"/>
    <w:rsid w:val="00B039D7"/>
    <w:rsid w:val="00B06263"/>
    <w:rsid w:val="00B122D1"/>
    <w:rsid w:val="00B12D06"/>
    <w:rsid w:val="00B14D85"/>
    <w:rsid w:val="00B2318E"/>
    <w:rsid w:val="00B2630B"/>
    <w:rsid w:val="00B756C2"/>
    <w:rsid w:val="00BA25AD"/>
    <w:rsid w:val="00BA7AC5"/>
    <w:rsid w:val="00BB0E63"/>
    <w:rsid w:val="00BB2A2D"/>
    <w:rsid w:val="00BB4FBF"/>
    <w:rsid w:val="00BD1373"/>
    <w:rsid w:val="00BE0D37"/>
    <w:rsid w:val="00BF097C"/>
    <w:rsid w:val="00BF3F03"/>
    <w:rsid w:val="00C02DB7"/>
    <w:rsid w:val="00C14F05"/>
    <w:rsid w:val="00C221D1"/>
    <w:rsid w:val="00C26350"/>
    <w:rsid w:val="00C43823"/>
    <w:rsid w:val="00C51E97"/>
    <w:rsid w:val="00C60280"/>
    <w:rsid w:val="00C7362C"/>
    <w:rsid w:val="00C96C53"/>
    <w:rsid w:val="00CC41A8"/>
    <w:rsid w:val="00CC6DE5"/>
    <w:rsid w:val="00CF7CF8"/>
    <w:rsid w:val="00D159CE"/>
    <w:rsid w:val="00D1619C"/>
    <w:rsid w:val="00D46BE6"/>
    <w:rsid w:val="00D65372"/>
    <w:rsid w:val="00D76BB4"/>
    <w:rsid w:val="00D9571D"/>
    <w:rsid w:val="00DB6C31"/>
    <w:rsid w:val="00DC7DE5"/>
    <w:rsid w:val="00DD3BD3"/>
    <w:rsid w:val="00DD7BD7"/>
    <w:rsid w:val="00DF168B"/>
    <w:rsid w:val="00DF312E"/>
    <w:rsid w:val="00DF7AC2"/>
    <w:rsid w:val="00E17AA5"/>
    <w:rsid w:val="00E3095F"/>
    <w:rsid w:val="00E44FC4"/>
    <w:rsid w:val="00E46ACE"/>
    <w:rsid w:val="00E634BE"/>
    <w:rsid w:val="00E81A71"/>
    <w:rsid w:val="00E8520C"/>
    <w:rsid w:val="00E90E4A"/>
    <w:rsid w:val="00E949FA"/>
    <w:rsid w:val="00EA3917"/>
    <w:rsid w:val="00EA42A5"/>
    <w:rsid w:val="00EA6735"/>
    <w:rsid w:val="00EB6040"/>
    <w:rsid w:val="00ED0D3E"/>
    <w:rsid w:val="00EF0841"/>
    <w:rsid w:val="00EF4EC5"/>
    <w:rsid w:val="00F01CB5"/>
    <w:rsid w:val="00F129AC"/>
    <w:rsid w:val="00F14590"/>
    <w:rsid w:val="00F20644"/>
    <w:rsid w:val="00F257A9"/>
    <w:rsid w:val="00F32712"/>
    <w:rsid w:val="00F42A2B"/>
    <w:rsid w:val="00F43ADB"/>
    <w:rsid w:val="00F44293"/>
    <w:rsid w:val="00F723CE"/>
    <w:rsid w:val="00F81489"/>
    <w:rsid w:val="00F90C51"/>
    <w:rsid w:val="00FA0026"/>
    <w:rsid w:val="00FA6344"/>
    <w:rsid w:val="00FB550A"/>
    <w:rsid w:val="00FB55AF"/>
    <w:rsid w:val="00FC17F3"/>
    <w:rsid w:val="00FD7C3B"/>
    <w:rsid w:val="00FD7D40"/>
    <w:rsid w:val="00FE3073"/>
    <w:rsid w:val="00FE3D79"/>
    <w:rsid w:val="00FE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4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11D"/>
    <w:pPr>
      <w:keepNext/>
      <w:keepLines/>
      <w:suppressAutoHyphens/>
      <w:spacing w:after="240" w:line="240" w:lineRule="auto"/>
      <w:outlineLvl w:val="0"/>
    </w:pPr>
    <w:rPr>
      <w:rFonts w:ascii="Bodoni MT" w:eastAsia="HGSoeiKakugothicUB" w:hAnsi="Bodoni MT" w:cs="Tahoma"/>
      <w:b/>
      <w:bCs/>
      <w:color w:val="2A2A86"/>
      <w:spacing w:val="-2"/>
      <w:sz w:val="28"/>
      <w:szCs w:val="28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07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407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5407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407F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754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21C1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uiPriority w:val="9"/>
    <w:rsid w:val="005A111D"/>
    <w:rPr>
      <w:rFonts w:ascii="Bodoni MT" w:eastAsia="HGSoeiKakugothicUB" w:hAnsi="Bodoni MT" w:cs="Tahoma"/>
      <w:b/>
      <w:bCs/>
      <w:color w:val="2A2A86"/>
      <w:spacing w:val="-2"/>
      <w:sz w:val="28"/>
      <w:szCs w:val="28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DB6C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E17AA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17AA5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1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E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E9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E94"/>
    <w:rPr>
      <w:b/>
      <w:bCs/>
      <w:lang w:val="en-US" w:eastAsia="en-US"/>
    </w:rPr>
  </w:style>
  <w:style w:type="paragraph" w:customStyle="1" w:styleId="Default">
    <w:name w:val="Default"/>
    <w:rsid w:val="0011275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bidi="si-LK"/>
    </w:rPr>
  </w:style>
  <w:style w:type="paragraph" w:styleId="NormalWeb">
    <w:name w:val="Normal (Web)"/>
    <w:basedOn w:val="Normal"/>
    <w:uiPriority w:val="99"/>
    <w:unhideWhenUsed/>
    <w:rsid w:val="0011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si-LK"/>
    </w:rPr>
  </w:style>
  <w:style w:type="paragraph" w:styleId="BodyText3">
    <w:name w:val="Body Text 3"/>
    <w:basedOn w:val="Normal"/>
    <w:link w:val="BodyText3Char"/>
    <w:rsid w:val="00EA3917"/>
    <w:pPr>
      <w:spacing w:before="20" w:after="20" w:line="240" w:lineRule="auto"/>
      <w:ind w:right="-341"/>
      <w:jc w:val="both"/>
    </w:pPr>
    <w:rPr>
      <w:rFonts w:ascii="Arial" w:eastAsia="Times New Roman" w:hAnsi="Arial"/>
      <w:sz w:val="20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EA3917"/>
    <w:rPr>
      <w:rFonts w:ascii="Arial" w:eastAsia="Times New Roman" w:hAnsi="Arial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D376D"/>
    <w:rPr>
      <w:rFonts w:ascii="Trebuchet MS" w:eastAsia="Times New Roman" w:hAnsi="Trebuchet MS" w:cs="Times New Roman"/>
      <w:sz w:val="24"/>
      <w:szCs w:val="24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4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11D"/>
    <w:pPr>
      <w:keepNext/>
      <w:keepLines/>
      <w:suppressAutoHyphens/>
      <w:spacing w:after="240" w:line="240" w:lineRule="auto"/>
      <w:outlineLvl w:val="0"/>
    </w:pPr>
    <w:rPr>
      <w:rFonts w:ascii="Bodoni MT" w:eastAsia="HGSoeiKakugothicUB" w:hAnsi="Bodoni MT" w:cs="Tahoma"/>
      <w:b/>
      <w:bCs/>
      <w:color w:val="2A2A86"/>
      <w:spacing w:val="-2"/>
      <w:sz w:val="28"/>
      <w:szCs w:val="28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07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407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5407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407F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754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21C1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uiPriority w:val="9"/>
    <w:rsid w:val="005A111D"/>
    <w:rPr>
      <w:rFonts w:ascii="Bodoni MT" w:eastAsia="HGSoeiKakugothicUB" w:hAnsi="Bodoni MT" w:cs="Tahoma"/>
      <w:b/>
      <w:bCs/>
      <w:color w:val="2A2A86"/>
      <w:spacing w:val="-2"/>
      <w:sz w:val="28"/>
      <w:szCs w:val="28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DB6C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E17AA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17AA5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1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E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E9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E94"/>
    <w:rPr>
      <w:b/>
      <w:bCs/>
      <w:lang w:val="en-US" w:eastAsia="en-US"/>
    </w:rPr>
  </w:style>
  <w:style w:type="paragraph" w:customStyle="1" w:styleId="Default">
    <w:name w:val="Default"/>
    <w:rsid w:val="0011275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bidi="si-LK"/>
    </w:rPr>
  </w:style>
  <w:style w:type="paragraph" w:styleId="NormalWeb">
    <w:name w:val="Normal (Web)"/>
    <w:basedOn w:val="Normal"/>
    <w:uiPriority w:val="99"/>
    <w:unhideWhenUsed/>
    <w:rsid w:val="0011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si-LK"/>
    </w:rPr>
  </w:style>
  <w:style w:type="paragraph" w:styleId="BodyText3">
    <w:name w:val="Body Text 3"/>
    <w:basedOn w:val="Normal"/>
    <w:link w:val="BodyText3Char"/>
    <w:rsid w:val="00EA3917"/>
    <w:pPr>
      <w:spacing w:before="20" w:after="20" w:line="240" w:lineRule="auto"/>
      <w:ind w:right="-341"/>
      <w:jc w:val="both"/>
    </w:pPr>
    <w:rPr>
      <w:rFonts w:ascii="Arial" w:eastAsia="Times New Roman" w:hAnsi="Arial"/>
      <w:sz w:val="20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EA3917"/>
    <w:rPr>
      <w:rFonts w:ascii="Arial" w:eastAsia="Times New Roman" w:hAnsi="Arial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D376D"/>
    <w:rPr>
      <w:rFonts w:ascii="Trebuchet MS" w:eastAsia="Times New Roman" w:hAnsi="Trebuchet MS" w:cs="Times New Roman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supekv@ebrd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/>
</file>

<file path=customXml/itemProps1.xml><?xml version="1.0" encoding="utf-8"?>
<ds:datastoreItem xmlns:ds="http://schemas.openxmlformats.org/officeDocument/2006/customXml" ds:itemID="{CF3F966A-A927-4AB7-8DB0-F1933D2F322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4384</Characters>
  <Application>Microsoft Office Word</Application>
  <DocSecurity>0</DocSecurity>
  <Lines>67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EBRD</Company>
  <LinksUpToDate>false</LinksUpToDate>
  <CharactersWithSpaces>5094</CharactersWithSpaces>
  <SharedDoc>false</SharedDoc>
  <HLinks>
    <vt:vector size="12" baseType="variant">
      <vt:variant>
        <vt:i4>4522099</vt:i4>
      </vt:variant>
      <vt:variant>
        <vt:i4>3</vt:i4>
      </vt:variant>
      <vt:variant>
        <vt:i4>0</vt:i4>
      </vt:variant>
      <vt:variant>
        <vt:i4>5</vt:i4>
      </vt:variant>
      <vt:variant>
        <vt:lpwstr>mailto:basgeorgia@ebrd.com</vt:lpwstr>
      </vt:variant>
      <vt:variant>
        <vt:lpwstr/>
      </vt:variant>
      <vt:variant>
        <vt:i4>3932216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https://docs.google.com/forms/d/1mf-rabtbs5f_N4mnBFa_y-9v98blhV0zUBuVCvDzFkI/viewform?usp=mail_form_link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keywords>[EBRD]</cp:keywords>
  <cp:lastModifiedBy>Mrakovcic Supek, Visnja</cp:lastModifiedBy>
  <cp:revision>3</cp:revision>
  <cp:lastPrinted>2015-07-14T10:21:00Z</cp:lastPrinted>
  <dcterms:created xsi:type="dcterms:W3CDTF">2015-08-27T14:38:00Z</dcterms:created>
  <dcterms:modified xsi:type="dcterms:W3CDTF">2015-08-27T15:04:00Z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088d3bf8-d419-454e-8cb2-03e3489d5416</vt:lpwstr>
  </property>
  <property fmtid="{D5CDD505-2E9C-101B-9397-08002B2CF9AE}" pid="3" name="bjSaver">
    <vt:lpwstr>Wh9beiejimXUA1NR7plAwlrEfnnSney8</vt:lpwstr>
  </property>
  <property fmtid="{D5CDD505-2E9C-101B-9397-08002B2CF9AE}" pid="4" name="bjDocumentSecurityLabel">
    <vt:lpwstr>This item has no classification</vt:lpwstr>
  </property>
  <property fmtid="{D5CDD505-2E9C-101B-9397-08002B2CF9AE}" pid="5" name="bjDocumentLabelFieldCode">
    <vt:lpwstr>This item has no classification</vt:lpwstr>
  </property>
</Properties>
</file>